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64AD" w14:textId="77777777" w:rsidR="0065188C" w:rsidRPr="00FB3A20" w:rsidRDefault="0065188C" w:rsidP="0065188C">
      <w:pPr>
        <w:keepNext/>
        <w:keepLines/>
        <w:widowControl/>
        <w:spacing w:line="276" w:lineRule="auto"/>
        <w:outlineLvl w:val="0"/>
        <w:rPr>
          <w:rFonts w:eastAsiaTheme="majorEastAsia" w:cstheme="majorBidi"/>
          <w:b/>
          <w:bCs/>
          <w:sz w:val="20"/>
          <w:szCs w:val="20"/>
        </w:rPr>
      </w:pPr>
      <w:r w:rsidRPr="00FB3A20">
        <w:rPr>
          <w:rFonts w:eastAsiaTheme="majorEastAsia" w:cstheme="majorBidi"/>
          <w:b/>
          <w:bCs/>
          <w:sz w:val="20"/>
          <w:szCs w:val="20"/>
        </w:rPr>
        <w:t>Kategorie I.</w:t>
      </w:r>
    </w:p>
    <w:tbl>
      <w:tblPr>
        <w:tblW w:w="5159" w:type="pct"/>
        <w:tblCellMar>
          <w:left w:w="70" w:type="dxa"/>
          <w:right w:w="70" w:type="dxa"/>
        </w:tblCellMar>
        <w:tblLook w:val="04A0" w:firstRow="1" w:lastRow="0" w:firstColumn="1" w:lastColumn="0" w:noHBand="0" w:noVBand="1"/>
      </w:tblPr>
      <w:tblGrid>
        <w:gridCol w:w="3975"/>
        <w:gridCol w:w="2929"/>
        <w:gridCol w:w="2650"/>
      </w:tblGrid>
      <w:tr w:rsidR="00E82C5C" w:rsidRPr="00FB3A20" w14:paraId="7D995541" w14:textId="77777777" w:rsidTr="00B5650A">
        <w:trPr>
          <w:trHeight w:val="300"/>
        </w:trPr>
        <w:tc>
          <w:tcPr>
            <w:tcW w:w="2080" w:type="pct"/>
            <w:tcBorders>
              <w:top w:val="single" w:sz="4" w:space="0" w:color="auto"/>
              <w:left w:val="single" w:sz="4" w:space="0" w:color="auto"/>
              <w:bottom w:val="single" w:sz="4" w:space="0" w:color="auto"/>
              <w:right w:val="single" w:sz="4" w:space="0" w:color="auto"/>
            </w:tcBorders>
            <w:shd w:val="clear" w:color="000000" w:fill="C2D69B" w:themeFill="accent3" w:themeFillTint="99"/>
            <w:noWrap/>
            <w:vAlign w:val="center"/>
            <w:hideMark/>
          </w:tcPr>
          <w:p w14:paraId="5645106C" w14:textId="77777777" w:rsidR="0065188C" w:rsidRPr="00FB3A20" w:rsidRDefault="0065188C" w:rsidP="0065188C">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Oblast</w:t>
            </w:r>
          </w:p>
        </w:tc>
        <w:tc>
          <w:tcPr>
            <w:tcW w:w="1533" w:type="pct"/>
            <w:tcBorders>
              <w:top w:val="single" w:sz="4" w:space="0" w:color="auto"/>
              <w:left w:val="nil"/>
              <w:bottom w:val="single" w:sz="4" w:space="0" w:color="auto"/>
              <w:right w:val="single" w:sz="4" w:space="0" w:color="auto"/>
            </w:tcBorders>
            <w:shd w:val="clear" w:color="000000" w:fill="C2D69B" w:themeFill="accent3" w:themeFillTint="99"/>
            <w:vAlign w:val="center"/>
            <w:hideMark/>
          </w:tcPr>
          <w:p w14:paraId="3293D554" w14:textId="77777777" w:rsidR="0065188C" w:rsidRPr="00FB3A20" w:rsidRDefault="0065188C" w:rsidP="0065188C">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Minimální technické požadavky</w:t>
            </w:r>
          </w:p>
        </w:tc>
        <w:tc>
          <w:tcPr>
            <w:tcW w:w="1387" w:type="pct"/>
            <w:tcBorders>
              <w:top w:val="single" w:sz="4" w:space="0" w:color="auto"/>
              <w:left w:val="nil"/>
              <w:bottom w:val="single" w:sz="4" w:space="0" w:color="auto"/>
              <w:right w:val="single" w:sz="4" w:space="0" w:color="auto"/>
            </w:tcBorders>
            <w:shd w:val="clear" w:color="000000" w:fill="C2D69B" w:themeFill="accent3" w:themeFillTint="99"/>
          </w:tcPr>
          <w:p w14:paraId="6C6BC60A" w14:textId="77777777" w:rsidR="0065188C" w:rsidRPr="00FB3A20" w:rsidRDefault="0065188C" w:rsidP="0065188C">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Skutečné parametry (vyplní uchazeč)</w:t>
            </w:r>
          </w:p>
        </w:tc>
      </w:tr>
      <w:tr w:rsidR="00E82C5C" w:rsidRPr="00FB3A20" w14:paraId="0F09BD58" w14:textId="77777777" w:rsidTr="00B5650A">
        <w:trPr>
          <w:trHeight w:val="300"/>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7E68A6E8" w14:textId="77777777" w:rsidR="0065188C" w:rsidRPr="00FB3A20" w:rsidRDefault="0065188C" w:rsidP="0065188C">
            <w:pPr>
              <w:widowControl/>
              <w:rPr>
                <w:rFonts w:eastAsia="Times New Roman" w:cs="Times New Roman"/>
                <w:b/>
                <w:bCs/>
                <w:sz w:val="20"/>
                <w:szCs w:val="20"/>
                <w:lang w:eastAsia="cs-CZ"/>
              </w:rPr>
            </w:pPr>
            <w:r w:rsidRPr="00FB3A20">
              <w:rPr>
                <w:rFonts w:eastAsia="Times New Roman" w:cs="Times New Roman"/>
                <w:b/>
                <w:bCs/>
                <w:sz w:val="20"/>
                <w:szCs w:val="20"/>
                <w:lang w:eastAsia="cs-CZ"/>
              </w:rPr>
              <w:t>Tisk dokumentů</w:t>
            </w:r>
          </w:p>
        </w:tc>
        <w:tc>
          <w:tcPr>
            <w:tcW w:w="1533" w:type="pct"/>
            <w:tcBorders>
              <w:top w:val="nil"/>
              <w:left w:val="nil"/>
              <w:bottom w:val="single" w:sz="4" w:space="0" w:color="auto"/>
              <w:right w:val="single" w:sz="4" w:space="0" w:color="auto"/>
            </w:tcBorders>
            <w:shd w:val="clear" w:color="000000" w:fill="D9D9D9"/>
            <w:noWrap/>
            <w:vAlign w:val="center"/>
            <w:hideMark/>
          </w:tcPr>
          <w:p w14:paraId="0FD7FBB5" w14:textId="77777777" w:rsidR="0065188C" w:rsidRPr="00FB3A20" w:rsidRDefault="0065188C" w:rsidP="0065188C">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87" w:type="pct"/>
            <w:tcBorders>
              <w:top w:val="nil"/>
              <w:left w:val="nil"/>
              <w:bottom w:val="single" w:sz="4" w:space="0" w:color="auto"/>
              <w:right w:val="single" w:sz="4" w:space="0" w:color="auto"/>
            </w:tcBorders>
            <w:shd w:val="clear" w:color="000000" w:fill="D9D9D9"/>
          </w:tcPr>
          <w:p w14:paraId="6BE0181B" w14:textId="77777777" w:rsidR="0065188C" w:rsidRPr="00FB3A20" w:rsidRDefault="0065188C" w:rsidP="0065188C">
            <w:pPr>
              <w:widowControl/>
              <w:rPr>
                <w:rFonts w:eastAsia="Times New Roman" w:cs="Times New Roman"/>
                <w:b/>
                <w:bCs/>
                <w:sz w:val="20"/>
                <w:szCs w:val="20"/>
                <w:lang w:eastAsia="cs-CZ"/>
              </w:rPr>
            </w:pPr>
          </w:p>
        </w:tc>
      </w:tr>
      <w:tr w:rsidR="00E82C5C" w:rsidRPr="00FB3A20" w14:paraId="57B84AB6" w14:textId="77777777" w:rsidTr="00B5650A">
        <w:trPr>
          <w:trHeight w:val="315"/>
        </w:trPr>
        <w:tc>
          <w:tcPr>
            <w:tcW w:w="2080" w:type="pct"/>
            <w:tcBorders>
              <w:top w:val="nil"/>
              <w:left w:val="single" w:sz="4" w:space="0" w:color="auto"/>
              <w:bottom w:val="single" w:sz="4" w:space="0" w:color="auto"/>
              <w:right w:val="single" w:sz="4" w:space="0" w:color="auto"/>
            </w:tcBorders>
            <w:shd w:val="clear" w:color="auto" w:fill="auto"/>
            <w:vAlign w:val="center"/>
          </w:tcPr>
          <w:p w14:paraId="03B1A46D" w14:textId="77777777" w:rsidR="00552B21" w:rsidRPr="00FB3A20" w:rsidRDefault="00552B21" w:rsidP="0065188C">
            <w:pPr>
              <w:widowControl/>
              <w:rPr>
                <w:rFonts w:eastAsia="Times New Roman" w:cs="Arial"/>
                <w:sz w:val="20"/>
                <w:szCs w:val="20"/>
                <w:lang w:eastAsia="cs-CZ"/>
              </w:rPr>
            </w:pPr>
            <w:r w:rsidRPr="00FB3A20">
              <w:rPr>
                <w:rFonts w:eastAsia="Times New Roman" w:cs="Arial"/>
                <w:sz w:val="20"/>
                <w:szCs w:val="20"/>
                <w:lang w:eastAsia="cs-CZ"/>
              </w:rPr>
              <w:t>Typ</w:t>
            </w:r>
          </w:p>
        </w:tc>
        <w:tc>
          <w:tcPr>
            <w:tcW w:w="1533" w:type="pct"/>
            <w:tcBorders>
              <w:top w:val="nil"/>
              <w:left w:val="nil"/>
              <w:bottom w:val="single" w:sz="4" w:space="0" w:color="auto"/>
              <w:right w:val="single" w:sz="4" w:space="0" w:color="auto"/>
            </w:tcBorders>
            <w:shd w:val="clear" w:color="auto" w:fill="auto"/>
            <w:vAlign w:val="center"/>
          </w:tcPr>
          <w:p w14:paraId="50FD99B3" w14:textId="77777777" w:rsidR="00552B21" w:rsidRPr="00FB3A20" w:rsidRDefault="00552B21" w:rsidP="0065188C">
            <w:pPr>
              <w:widowControl/>
              <w:jc w:val="center"/>
              <w:rPr>
                <w:rFonts w:eastAsia="Times New Roman" w:cs="Arial"/>
                <w:bCs/>
                <w:sz w:val="20"/>
                <w:szCs w:val="20"/>
                <w:lang w:eastAsia="cs-CZ"/>
              </w:rPr>
            </w:pPr>
            <w:r w:rsidRPr="00FB3A20">
              <w:rPr>
                <w:rFonts w:eastAsia="Times New Roman" w:cs="Arial"/>
                <w:bCs/>
                <w:sz w:val="20"/>
                <w:szCs w:val="20"/>
                <w:lang w:eastAsia="cs-CZ"/>
              </w:rPr>
              <w:t>Černobílá digitální multifunkce</w:t>
            </w:r>
          </w:p>
        </w:tc>
        <w:tc>
          <w:tcPr>
            <w:tcW w:w="1387" w:type="pct"/>
            <w:tcBorders>
              <w:top w:val="nil"/>
              <w:left w:val="nil"/>
              <w:bottom w:val="single" w:sz="4" w:space="0" w:color="auto"/>
              <w:right w:val="single" w:sz="4" w:space="0" w:color="auto"/>
            </w:tcBorders>
          </w:tcPr>
          <w:p w14:paraId="2BFE5965" w14:textId="77777777" w:rsidR="00552B21" w:rsidRPr="00FB3A20" w:rsidRDefault="00552B21" w:rsidP="0065188C">
            <w:pPr>
              <w:widowControl/>
              <w:jc w:val="center"/>
              <w:rPr>
                <w:rFonts w:eastAsia="Times New Roman" w:cs="Arial"/>
                <w:b/>
                <w:bCs/>
                <w:sz w:val="20"/>
                <w:szCs w:val="20"/>
                <w:lang w:eastAsia="cs-CZ"/>
              </w:rPr>
            </w:pPr>
          </w:p>
        </w:tc>
      </w:tr>
      <w:tr w:rsidR="00E82C5C" w:rsidRPr="00FB3A20" w14:paraId="40700827" w14:textId="77777777" w:rsidTr="00B5650A">
        <w:trPr>
          <w:trHeight w:val="31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54170BD9" w14:textId="77777777" w:rsidR="0065188C" w:rsidRPr="00FB3A20" w:rsidRDefault="0065188C" w:rsidP="0065188C">
            <w:pPr>
              <w:widowControl/>
              <w:rPr>
                <w:rFonts w:eastAsia="Times New Roman" w:cs="Arial"/>
                <w:sz w:val="20"/>
                <w:szCs w:val="20"/>
                <w:lang w:eastAsia="cs-CZ"/>
              </w:rPr>
            </w:pPr>
            <w:r w:rsidRPr="00FB3A20">
              <w:rPr>
                <w:rFonts w:eastAsia="Times New Roman" w:cs="Arial"/>
                <w:sz w:val="20"/>
                <w:szCs w:val="20"/>
                <w:lang w:eastAsia="cs-CZ"/>
              </w:rPr>
              <w:t>Princip tisku</w:t>
            </w:r>
          </w:p>
        </w:tc>
        <w:tc>
          <w:tcPr>
            <w:tcW w:w="1533" w:type="pct"/>
            <w:tcBorders>
              <w:top w:val="nil"/>
              <w:left w:val="nil"/>
              <w:bottom w:val="single" w:sz="4" w:space="0" w:color="auto"/>
              <w:right w:val="single" w:sz="4" w:space="0" w:color="auto"/>
            </w:tcBorders>
            <w:shd w:val="clear" w:color="auto" w:fill="auto"/>
            <w:vAlign w:val="center"/>
            <w:hideMark/>
          </w:tcPr>
          <w:p w14:paraId="132E549C" w14:textId="77777777" w:rsidR="0065188C" w:rsidRPr="00FB3A20" w:rsidRDefault="007B4E9A" w:rsidP="0065188C">
            <w:pPr>
              <w:widowControl/>
              <w:jc w:val="center"/>
              <w:rPr>
                <w:rFonts w:eastAsia="Times New Roman" w:cs="Arial"/>
                <w:bCs/>
                <w:sz w:val="20"/>
                <w:szCs w:val="20"/>
                <w:lang w:eastAsia="cs-CZ"/>
              </w:rPr>
            </w:pPr>
            <w:r w:rsidRPr="00FB3A20">
              <w:rPr>
                <w:rFonts w:eastAsia="Times New Roman" w:cs="Arial"/>
                <w:bCs/>
                <w:sz w:val="20"/>
                <w:szCs w:val="20"/>
                <w:lang w:eastAsia="cs-CZ"/>
              </w:rPr>
              <w:t>laserový</w:t>
            </w:r>
          </w:p>
        </w:tc>
        <w:tc>
          <w:tcPr>
            <w:tcW w:w="1387" w:type="pct"/>
            <w:tcBorders>
              <w:top w:val="nil"/>
              <w:left w:val="nil"/>
              <w:bottom w:val="single" w:sz="4" w:space="0" w:color="auto"/>
              <w:right w:val="single" w:sz="4" w:space="0" w:color="auto"/>
            </w:tcBorders>
          </w:tcPr>
          <w:p w14:paraId="737090CD"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45031B6E" w14:textId="77777777" w:rsidTr="00B5650A">
        <w:trPr>
          <w:trHeight w:val="735"/>
        </w:trPr>
        <w:tc>
          <w:tcPr>
            <w:tcW w:w="2080" w:type="pct"/>
            <w:tcBorders>
              <w:top w:val="nil"/>
              <w:left w:val="single" w:sz="4" w:space="0" w:color="auto"/>
              <w:bottom w:val="single" w:sz="4" w:space="0" w:color="auto"/>
              <w:right w:val="single" w:sz="4" w:space="0" w:color="auto"/>
            </w:tcBorders>
            <w:shd w:val="clear" w:color="auto" w:fill="auto"/>
            <w:vAlign w:val="center"/>
          </w:tcPr>
          <w:p w14:paraId="24F5876D" w14:textId="77777777" w:rsidR="00552B21" w:rsidRPr="00FB3A20" w:rsidRDefault="00552B21" w:rsidP="0065188C">
            <w:pPr>
              <w:widowControl/>
              <w:rPr>
                <w:rFonts w:eastAsia="Times New Roman" w:cs="Arial"/>
                <w:sz w:val="20"/>
                <w:szCs w:val="20"/>
                <w:lang w:eastAsia="cs-CZ"/>
              </w:rPr>
            </w:pPr>
            <w:r w:rsidRPr="00FB3A20">
              <w:rPr>
                <w:rFonts w:eastAsia="Times New Roman" w:cs="Arial"/>
                <w:sz w:val="20"/>
                <w:szCs w:val="20"/>
                <w:lang w:eastAsia="cs-CZ"/>
              </w:rPr>
              <w:t>Formát</w:t>
            </w:r>
          </w:p>
        </w:tc>
        <w:tc>
          <w:tcPr>
            <w:tcW w:w="1533" w:type="pct"/>
            <w:tcBorders>
              <w:top w:val="nil"/>
              <w:left w:val="nil"/>
              <w:bottom w:val="single" w:sz="4" w:space="0" w:color="auto"/>
              <w:right w:val="single" w:sz="4" w:space="0" w:color="auto"/>
            </w:tcBorders>
            <w:shd w:val="clear" w:color="auto" w:fill="auto"/>
            <w:vAlign w:val="center"/>
          </w:tcPr>
          <w:p w14:paraId="7A593078" w14:textId="77777777" w:rsidR="00552B21" w:rsidRPr="00FB3A20" w:rsidRDefault="00552B21" w:rsidP="0065188C">
            <w:pPr>
              <w:widowControl/>
              <w:jc w:val="center"/>
              <w:rPr>
                <w:rFonts w:eastAsia="Times New Roman" w:cs="Arial"/>
                <w:bCs/>
                <w:sz w:val="20"/>
                <w:szCs w:val="20"/>
                <w:lang w:eastAsia="cs-CZ"/>
              </w:rPr>
            </w:pPr>
            <w:r w:rsidRPr="00FB3A20">
              <w:rPr>
                <w:rFonts w:eastAsia="Times New Roman" w:cs="Arial"/>
                <w:bCs/>
                <w:sz w:val="20"/>
                <w:szCs w:val="20"/>
                <w:lang w:eastAsia="cs-CZ"/>
              </w:rPr>
              <w:t>A4</w:t>
            </w:r>
          </w:p>
        </w:tc>
        <w:tc>
          <w:tcPr>
            <w:tcW w:w="1387" w:type="pct"/>
            <w:tcBorders>
              <w:top w:val="nil"/>
              <w:left w:val="nil"/>
              <w:bottom w:val="single" w:sz="4" w:space="0" w:color="auto"/>
              <w:right w:val="single" w:sz="4" w:space="0" w:color="auto"/>
            </w:tcBorders>
          </w:tcPr>
          <w:p w14:paraId="4AA55D8F" w14:textId="77777777" w:rsidR="00552B21" w:rsidRPr="00FB3A20" w:rsidRDefault="00552B21" w:rsidP="0065188C">
            <w:pPr>
              <w:widowControl/>
              <w:jc w:val="center"/>
              <w:rPr>
                <w:rFonts w:eastAsia="Times New Roman" w:cs="Arial"/>
                <w:b/>
                <w:bCs/>
                <w:sz w:val="20"/>
                <w:szCs w:val="20"/>
                <w:lang w:eastAsia="cs-CZ"/>
              </w:rPr>
            </w:pPr>
          </w:p>
        </w:tc>
      </w:tr>
      <w:tr w:rsidR="00E82C5C" w:rsidRPr="00FB3A20" w14:paraId="4F0DC029" w14:textId="77777777" w:rsidTr="00B5650A">
        <w:trPr>
          <w:trHeight w:val="73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234014B1" w14:textId="77777777" w:rsidR="0065188C" w:rsidRPr="00FB3A20" w:rsidRDefault="0065188C" w:rsidP="0065188C">
            <w:pPr>
              <w:widowControl/>
              <w:rPr>
                <w:rFonts w:eastAsia="Times New Roman" w:cs="Arial"/>
                <w:sz w:val="20"/>
                <w:szCs w:val="20"/>
                <w:lang w:eastAsia="cs-CZ"/>
              </w:rPr>
            </w:pPr>
            <w:r w:rsidRPr="00FB3A20">
              <w:rPr>
                <w:rFonts w:eastAsia="Times New Roman" w:cs="Arial"/>
                <w:sz w:val="20"/>
                <w:szCs w:val="20"/>
                <w:lang w:eastAsia="cs-CZ"/>
              </w:rPr>
              <w:t>Rychlost tisku (černobíle)</w:t>
            </w:r>
          </w:p>
        </w:tc>
        <w:tc>
          <w:tcPr>
            <w:tcW w:w="1533" w:type="pct"/>
            <w:tcBorders>
              <w:top w:val="nil"/>
              <w:left w:val="nil"/>
              <w:bottom w:val="single" w:sz="4" w:space="0" w:color="auto"/>
              <w:right w:val="single" w:sz="4" w:space="0" w:color="auto"/>
            </w:tcBorders>
            <w:shd w:val="clear" w:color="auto" w:fill="auto"/>
            <w:vAlign w:val="center"/>
            <w:hideMark/>
          </w:tcPr>
          <w:p w14:paraId="6C6699F2" w14:textId="14CA6262" w:rsidR="0065188C" w:rsidRPr="00FB3A20" w:rsidRDefault="00552B21" w:rsidP="00552B21">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 </w:t>
            </w:r>
            <w:r w:rsidR="0065188C" w:rsidRPr="00FB3A20">
              <w:rPr>
                <w:rFonts w:eastAsia="Times New Roman" w:cs="Arial"/>
                <w:bCs/>
                <w:sz w:val="20"/>
                <w:szCs w:val="20"/>
                <w:lang w:eastAsia="cs-CZ"/>
              </w:rPr>
              <w:t>3</w:t>
            </w:r>
            <w:r w:rsidRPr="00FB3A20">
              <w:rPr>
                <w:rFonts w:eastAsia="Times New Roman" w:cs="Arial"/>
                <w:bCs/>
                <w:sz w:val="20"/>
                <w:szCs w:val="20"/>
                <w:lang w:eastAsia="cs-CZ"/>
              </w:rPr>
              <w:t>0</w:t>
            </w:r>
            <w:r w:rsidR="0065188C" w:rsidRPr="00FB3A20">
              <w:rPr>
                <w:rFonts w:eastAsia="Times New Roman" w:cs="Arial"/>
                <w:bCs/>
                <w:sz w:val="20"/>
                <w:szCs w:val="20"/>
                <w:lang w:eastAsia="cs-CZ"/>
              </w:rPr>
              <w:t xml:space="preserve"> str</w:t>
            </w:r>
            <w:r w:rsidR="00C05F46">
              <w:rPr>
                <w:rFonts w:eastAsia="Times New Roman" w:cs="Arial"/>
                <w:bCs/>
                <w:sz w:val="20"/>
                <w:szCs w:val="20"/>
                <w:lang w:eastAsia="cs-CZ"/>
              </w:rPr>
              <w:t>.</w:t>
            </w:r>
            <w:r w:rsidR="0065188C" w:rsidRPr="00FB3A20">
              <w:rPr>
                <w:rFonts w:eastAsia="Times New Roman" w:cs="Arial"/>
                <w:bCs/>
                <w:sz w:val="20"/>
                <w:szCs w:val="20"/>
                <w:lang w:eastAsia="cs-CZ"/>
              </w:rPr>
              <w:t>/min</w:t>
            </w:r>
            <w:r w:rsidR="00C05F46">
              <w:rPr>
                <w:rFonts w:eastAsia="Times New Roman" w:cs="Arial"/>
                <w:bCs/>
                <w:sz w:val="20"/>
                <w:szCs w:val="20"/>
                <w:lang w:eastAsia="cs-CZ"/>
              </w:rPr>
              <w:t>.</w:t>
            </w:r>
          </w:p>
        </w:tc>
        <w:tc>
          <w:tcPr>
            <w:tcW w:w="1387" w:type="pct"/>
            <w:tcBorders>
              <w:top w:val="nil"/>
              <w:left w:val="nil"/>
              <w:bottom w:val="single" w:sz="4" w:space="0" w:color="auto"/>
              <w:right w:val="single" w:sz="4" w:space="0" w:color="auto"/>
            </w:tcBorders>
          </w:tcPr>
          <w:p w14:paraId="372CDC57"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4825E97E" w14:textId="77777777" w:rsidTr="00B5650A">
        <w:trPr>
          <w:trHeight w:val="31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5D91B478" w14:textId="77777777" w:rsidR="0065188C" w:rsidRPr="00FB3A20" w:rsidRDefault="0065188C" w:rsidP="0065188C">
            <w:pPr>
              <w:widowControl/>
              <w:rPr>
                <w:rFonts w:eastAsia="Times New Roman" w:cs="Arial"/>
                <w:sz w:val="20"/>
                <w:szCs w:val="20"/>
                <w:lang w:eastAsia="cs-CZ"/>
              </w:rPr>
            </w:pPr>
            <w:r w:rsidRPr="00FB3A20">
              <w:rPr>
                <w:rFonts w:eastAsia="Times New Roman" w:cs="Arial"/>
                <w:sz w:val="20"/>
                <w:szCs w:val="20"/>
                <w:lang w:eastAsia="cs-CZ"/>
              </w:rPr>
              <w:t>Automatický oboustranný tisk (duplex)</w:t>
            </w:r>
          </w:p>
        </w:tc>
        <w:tc>
          <w:tcPr>
            <w:tcW w:w="1533" w:type="pct"/>
            <w:tcBorders>
              <w:top w:val="nil"/>
              <w:left w:val="nil"/>
              <w:bottom w:val="single" w:sz="4" w:space="0" w:color="auto"/>
              <w:right w:val="single" w:sz="4" w:space="0" w:color="auto"/>
            </w:tcBorders>
            <w:shd w:val="clear" w:color="auto" w:fill="auto"/>
            <w:vAlign w:val="center"/>
            <w:hideMark/>
          </w:tcPr>
          <w:p w14:paraId="39C535B0" w14:textId="77777777" w:rsidR="0065188C" w:rsidRPr="00FB3A20" w:rsidRDefault="0065188C" w:rsidP="0065188C">
            <w:pPr>
              <w:widowControl/>
              <w:jc w:val="center"/>
              <w:rPr>
                <w:rFonts w:eastAsia="Times New Roman" w:cs="Arial"/>
                <w:bCs/>
                <w:sz w:val="20"/>
                <w:szCs w:val="20"/>
                <w:lang w:eastAsia="cs-CZ"/>
              </w:rPr>
            </w:pPr>
            <w:r w:rsidRPr="00FB3A20">
              <w:rPr>
                <w:rFonts w:eastAsia="Times New Roman" w:cs="Arial"/>
                <w:bCs/>
                <w:sz w:val="20"/>
                <w:szCs w:val="20"/>
                <w:lang w:eastAsia="cs-CZ"/>
              </w:rPr>
              <w:t>Ano</w:t>
            </w:r>
          </w:p>
        </w:tc>
        <w:tc>
          <w:tcPr>
            <w:tcW w:w="1387" w:type="pct"/>
            <w:tcBorders>
              <w:top w:val="nil"/>
              <w:left w:val="nil"/>
              <w:bottom w:val="single" w:sz="4" w:space="0" w:color="auto"/>
              <w:right w:val="single" w:sz="4" w:space="0" w:color="auto"/>
            </w:tcBorders>
          </w:tcPr>
          <w:p w14:paraId="5DA96F76"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4F602C3C" w14:textId="77777777" w:rsidTr="00B5650A">
        <w:trPr>
          <w:trHeight w:val="49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717B68A1" w14:textId="77777777" w:rsidR="0065188C" w:rsidRPr="00FB3A20" w:rsidRDefault="0065188C" w:rsidP="0065188C">
            <w:pPr>
              <w:widowControl/>
              <w:rPr>
                <w:rFonts w:eastAsia="Times New Roman" w:cs="Arial"/>
                <w:sz w:val="20"/>
                <w:szCs w:val="20"/>
                <w:lang w:eastAsia="cs-CZ"/>
              </w:rPr>
            </w:pPr>
            <w:r w:rsidRPr="00FB3A20">
              <w:rPr>
                <w:rFonts w:eastAsia="Times New Roman" w:cs="Arial"/>
                <w:sz w:val="20"/>
                <w:szCs w:val="20"/>
                <w:lang w:eastAsia="cs-CZ"/>
              </w:rPr>
              <w:t xml:space="preserve">Rozlišení tisku </w:t>
            </w:r>
          </w:p>
        </w:tc>
        <w:tc>
          <w:tcPr>
            <w:tcW w:w="1533" w:type="pct"/>
            <w:tcBorders>
              <w:top w:val="nil"/>
              <w:left w:val="nil"/>
              <w:bottom w:val="single" w:sz="4" w:space="0" w:color="auto"/>
              <w:right w:val="single" w:sz="4" w:space="0" w:color="auto"/>
            </w:tcBorders>
            <w:shd w:val="clear" w:color="auto" w:fill="auto"/>
            <w:vAlign w:val="center"/>
            <w:hideMark/>
          </w:tcPr>
          <w:p w14:paraId="2669CADF" w14:textId="77777777" w:rsidR="0065188C" w:rsidRPr="00FB3A20" w:rsidRDefault="00552B21" w:rsidP="0065188C">
            <w:pPr>
              <w:widowControl/>
              <w:jc w:val="center"/>
              <w:rPr>
                <w:rFonts w:eastAsia="Times New Roman" w:cs="Arial"/>
                <w:bCs/>
                <w:sz w:val="20"/>
                <w:szCs w:val="20"/>
                <w:lang w:eastAsia="cs-CZ"/>
              </w:rPr>
            </w:pPr>
            <w:r w:rsidRPr="00FB3A20">
              <w:rPr>
                <w:rFonts w:eastAsia="Times New Roman" w:cs="Arial"/>
                <w:bCs/>
                <w:sz w:val="20"/>
                <w:szCs w:val="20"/>
                <w:lang w:eastAsia="cs-CZ"/>
              </w:rPr>
              <w:t>600x6</w:t>
            </w:r>
            <w:r w:rsidR="0065188C" w:rsidRPr="00FB3A20">
              <w:rPr>
                <w:rFonts w:eastAsia="Times New Roman" w:cs="Arial"/>
                <w:bCs/>
                <w:sz w:val="20"/>
                <w:szCs w:val="20"/>
                <w:lang w:eastAsia="cs-CZ"/>
              </w:rPr>
              <w:t>00  dpi</w:t>
            </w:r>
          </w:p>
        </w:tc>
        <w:tc>
          <w:tcPr>
            <w:tcW w:w="1387" w:type="pct"/>
            <w:tcBorders>
              <w:top w:val="nil"/>
              <w:left w:val="nil"/>
              <w:bottom w:val="single" w:sz="4" w:space="0" w:color="auto"/>
              <w:right w:val="single" w:sz="4" w:space="0" w:color="auto"/>
            </w:tcBorders>
          </w:tcPr>
          <w:p w14:paraId="43989385"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3226DD21" w14:textId="77777777" w:rsidTr="00B5650A">
        <w:trPr>
          <w:trHeight w:val="495"/>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378DC83F" w14:textId="77777777" w:rsidR="0065188C" w:rsidRPr="00FB3A20" w:rsidRDefault="0065188C" w:rsidP="0065188C">
            <w:pPr>
              <w:widowControl/>
              <w:rPr>
                <w:rFonts w:eastAsia="Times New Roman" w:cs="Arial"/>
                <w:sz w:val="20"/>
                <w:szCs w:val="20"/>
                <w:lang w:eastAsia="cs-CZ"/>
              </w:rPr>
            </w:pPr>
            <w:r w:rsidRPr="00FB3A20">
              <w:rPr>
                <w:rFonts w:eastAsia="Times New Roman" w:cs="Arial"/>
                <w:sz w:val="20"/>
                <w:szCs w:val="20"/>
                <w:lang w:eastAsia="cs-CZ"/>
              </w:rPr>
              <w:t>Tiskové jazyky</w:t>
            </w:r>
          </w:p>
        </w:tc>
        <w:tc>
          <w:tcPr>
            <w:tcW w:w="1533" w:type="pct"/>
            <w:tcBorders>
              <w:top w:val="nil"/>
              <w:left w:val="nil"/>
              <w:bottom w:val="single" w:sz="4" w:space="0" w:color="auto"/>
              <w:right w:val="single" w:sz="4" w:space="0" w:color="auto"/>
            </w:tcBorders>
            <w:shd w:val="clear" w:color="auto" w:fill="auto"/>
            <w:vAlign w:val="center"/>
            <w:hideMark/>
          </w:tcPr>
          <w:p w14:paraId="5547F98B" w14:textId="77777777" w:rsidR="00B5650A" w:rsidRPr="00FB3A20" w:rsidRDefault="00B5650A" w:rsidP="00B5650A">
            <w:pPr>
              <w:widowControl/>
              <w:jc w:val="center"/>
              <w:rPr>
                <w:rFonts w:eastAsia="Times New Roman" w:cs="Arial"/>
                <w:bCs/>
                <w:sz w:val="20"/>
                <w:szCs w:val="20"/>
                <w:lang w:eastAsia="cs-CZ"/>
              </w:rPr>
            </w:pPr>
            <w:r w:rsidRPr="00FB3A20">
              <w:rPr>
                <w:rFonts w:eastAsia="Times New Roman" w:cs="Arial"/>
                <w:bCs/>
                <w:sz w:val="20"/>
                <w:szCs w:val="20"/>
                <w:lang w:eastAsia="cs-CZ"/>
              </w:rPr>
              <w:t>PCL5c, PCL6, XPS</w:t>
            </w:r>
          </w:p>
          <w:p w14:paraId="453D2F79" w14:textId="77777777" w:rsidR="00B5650A" w:rsidRPr="00FB3A20" w:rsidRDefault="00B5650A" w:rsidP="00B5650A">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Adobe </w:t>
            </w:r>
            <w:proofErr w:type="spellStart"/>
            <w:r w:rsidRPr="00FB3A20">
              <w:rPr>
                <w:rFonts w:eastAsia="Times New Roman" w:cs="Arial"/>
                <w:bCs/>
                <w:sz w:val="20"/>
                <w:szCs w:val="20"/>
                <w:lang w:eastAsia="cs-CZ"/>
              </w:rPr>
              <w:t>PostScript</w:t>
            </w:r>
            <w:proofErr w:type="spellEnd"/>
            <w:r w:rsidRPr="00FB3A20">
              <w:rPr>
                <w:rFonts w:eastAsia="Times New Roman" w:cs="Arial"/>
                <w:bCs/>
                <w:sz w:val="20"/>
                <w:szCs w:val="20"/>
                <w:lang w:eastAsia="cs-CZ"/>
              </w:rPr>
              <w:t xml:space="preserve"> 3™</w:t>
            </w:r>
          </w:p>
          <w:p w14:paraId="575316F6" w14:textId="77777777" w:rsidR="0065188C" w:rsidRPr="00FB3A20" w:rsidRDefault="0065188C" w:rsidP="0065188C">
            <w:pPr>
              <w:widowControl/>
              <w:jc w:val="center"/>
              <w:rPr>
                <w:rFonts w:eastAsia="Times New Roman" w:cs="Arial"/>
                <w:bCs/>
                <w:sz w:val="20"/>
                <w:szCs w:val="20"/>
                <w:lang w:eastAsia="cs-CZ"/>
              </w:rPr>
            </w:pPr>
          </w:p>
        </w:tc>
        <w:tc>
          <w:tcPr>
            <w:tcW w:w="1387" w:type="pct"/>
            <w:tcBorders>
              <w:top w:val="nil"/>
              <w:left w:val="nil"/>
              <w:bottom w:val="single" w:sz="4" w:space="0" w:color="auto"/>
              <w:right w:val="single" w:sz="4" w:space="0" w:color="auto"/>
            </w:tcBorders>
          </w:tcPr>
          <w:p w14:paraId="29A4CBB0"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56C70B01" w14:textId="77777777" w:rsidTr="00B5650A">
        <w:trPr>
          <w:trHeight w:val="1215"/>
        </w:trPr>
        <w:tc>
          <w:tcPr>
            <w:tcW w:w="2080" w:type="pct"/>
            <w:tcBorders>
              <w:top w:val="nil"/>
              <w:left w:val="single" w:sz="4" w:space="0" w:color="auto"/>
              <w:bottom w:val="single" w:sz="4" w:space="0" w:color="auto"/>
              <w:right w:val="single" w:sz="4" w:space="0" w:color="auto"/>
            </w:tcBorders>
            <w:shd w:val="clear" w:color="auto" w:fill="auto"/>
            <w:vAlign w:val="center"/>
          </w:tcPr>
          <w:p w14:paraId="17FE0BB0" w14:textId="1041A2B4" w:rsidR="00552B21" w:rsidRPr="00FB3A20" w:rsidRDefault="00BA053D" w:rsidP="0065188C">
            <w:pPr>
              <w:widowControl/>
              <w:rPr>
                <w:rFonts w:eastAsia="Times New Roman" w:cs="Arial"/>
                <w:sz w:val="20"/>
                <w:szCs w:val="20"/>
                <w:lang w:eastAsia="cs-CZ"/>
              </w:rPr>
            </w:pPr>
            <w:r>
              <w:t>D</w:t>
            </w:r>
            <w:r w:rsidR="00ED5FFB" w:rsidRPr="00FB3A20">
              <w:t>otykový LCD displej</w:t>
            </w:r>
          </w:p>
        </w:tc>
        <w:tc>
          <w:tcPr>
            <w:tcW w:w="1533" w:type="pct"/>
            <w:tcBorders>
              <w:top w:val="nil"/>
              <w:left w:val="nil"/>
              <w:bottom w:val="single" w:sz="4" w:space="0" w:color="auto"/>
              <w:right w:val="single" w:sz="4" w:space="0" w:color="auto"/>
            </w:tcBorders>
            <w:shd w:val="clear" w:color="auto" w:fill="auto"/>
            <w:vAlign w:val="center"/>
          </w:tcPr>
          <w:p w14:paraId="08132A78" w14:textId="77777777" w:rsidR="00552B21" w:rsidRPr="00FB3A20" w:rsidRDefault="00ED5FFB" w:rsidP="00552B21">
            <w:pPr>
              <w:widowControl/>
              <w:jc w:val="center"/>
              <w:rPr>
                <w:rFonts w:eastAsia="Times New Roman" w:cs="Arial"/>
                <w:bCs/>
                <w:sz w:val="20"/>
                <w:szCs w:val="20"/>
                <w:lang w:eastAsia="cs-CZ"/>
              </w:rPr>
            </w:pPr>
            <w:r w:rsidRPr="00FB3A20">
              <w:rPr>
                <w:rFonts w:eastAsia="Times New Roman" w:cs="Arial"/>
                <w:bCs/>
                <w:sz w:val="20"/>
                <w:szCs w:val="20"/>
                <w:lang w:eastAsia="cs-CZ"/>
              </w:rPr>
              <w:t>Ano</w:t>
            </w:r>
          </w:p>
        </w:tc>
        <w:tc>
          <w:tcPr>
            <w:tcW w:w="1387" w:type="pct"/>
            <w:tcBorders>
              <w:top w:val="nil"/>
              <w:left w:val="nil"/>
              <w:bottom w:val="single" w:sz="4" w:space="0" w:color="auto"/>
              <w:right w:val="single" w:sz="4" w:space="0" w:color="auto"/>
            </w:tcBorders>
          </w:tcPr>
          <w:p w14:paraId="6250F4AA" w14:textId="77777777" w:rsidR="00552B21" w:rsidRPr="00FB3A20" w:rsidRDefault="00552B21" w:rsidP="0065188C">
            <w:pPr>
              <w:widowControl/>
              <w:jc w:val="center"/>
              <w:rPr>
                <w:rFonts w:eastAsia="Times New Roman" w:cs="Arial"/>
                <w:b/>
                <w:bCs/>
                <w:sz w:val="20"/>
                <w:szCs w:val="20"/>
                <w:lang w:eastAsia="cs-CZ"/>
              </w:rPr>
            </w:pPr>
          </w:p>
        </w:tc>
      </w:tr>
      <w:tr w:rsidR="00E82C5C" w:rsidRPr="00FB3A20" w14:paraId="52BCE62D" w14:textId="77777777" w:rsidTr="00B5650A">
        <w:trPr>
          <w:trHeight w:val="121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2CFDF8C3" w14:textId="77777777" w:rsidR="0065188C" w:rsidRPr="00FB3A20" w:rsidRDefault="0065188C" w:rsidP="0065188C">
            <w:pPr>
              <w:widowControl/>
              <w:rPr>
                <w:rFonts w:eastAsia="Times New Roman" w:cs="Arial"/>
                <w:sz w:val="20"/>
                <w:szCs w:val="20"/>
                <w:lang w:eastAsia="cs-CZ"/>
              </w:rPr>
            </w:pPr>
            <w:proofErr w:type="spellStart"/>
            <w:r w:rsidRPr="00FB3A20">
              <w:rPr>
                <w:rFonts w:eastAsia="Times New Roman" w:cs="Arial"/>
                <w:sz w:val="20"/>
                <w:szCs w:val="20"/>
                <w:lang w:eastAsia="cs-CZ"/>
              </w:rPr>
              <w:t>Kompatibilta</w:t>
            </w:r>
            <w:proofErr w:type="spellEnd"/>
            <w:r w:rsidRPr="00FB3A20">
              <w:rPr>
                <w:rFonts w:eastAsia="Times New Roman" w:cs="Arial"/>
                <w:sz w:val="20"/>
                <w:szCs w:val="20"/>
                <w:lang w:eastAsia="cs-CZ"/>
              </w:rPr>
              <w:t xml:space="preserve"> s OS </w:t>
            </w:r>
          </w:p>
        </w:tc>
        <w:tc>
          <w:tcPr>
            <w:tcW w:w="1533" w:type="pct"/>
            <w:tcBorders>
              <w:top w:val="nil"/>
              <w:left w:val="nil"/>
              <w:bottom w:val="single" w:sz="4" w:space="0" w:color="auto"/>
              <w:right w:val="single" w:sz="4" w:space="0" w:color="auto"/>
            </w:tcBorders>
            <w:shd w:val="clear" w:color="auto" w:fill="auto"/>
            <w:vAlign w:val="center"/>
            <w:hideMark/>
          </w:tcPr>
          <w:p w14:paraId="263D0AB0" w14:textId="1CBE0AF7" w:rsidR="0065188C" w:rsidRPr="00FB3A20" w:rsidRDefault="00B030DD" w:rsidP="00552B21">
            <w:pPr>
              <w:widowControl/>
              <w:jc w:val="center"/>
              <w:rPr>
                <w:rFonts w:eastAsia="Times New Roman" w:cs="Arial"/>
                <w:bCs/>
                <w:sz w:val="20"/>
                <w:szCs w:val="20"/>
                <w:lang w:eastAsia="cs-CZ"/>
              </w:rPr>
            </w:pPr>
            <w:r>
              <w:rPr>
                <w:rFonts w:eastAsia="Times New Roman" w:cs="Arial"/>
                <w:bCs/>
                <w:sz w:val="20"/>
                <w:szCs w:val="20"/>
                <w:lang w:eastAsia="cs-CZ"/>
              </w:rPr>
              <w:t>Windows 10, Windows server</w:t>
            </w:r>
          </w:p>
        </w:tc>
        <w:tc>
          <w:tcPr>
            <w:tcW w:w="1387" w:type="pct"/>
            <w:tcBorders>
              <w:top w:val="nil"/>
              <w:left w:val="nil"/>
              <w:bottom w:val="single" w:sz="4" w:space="0" w:color="auto"/>
              <w:right w:val="single" w:sz="4" w:space="0" w:color="auto"/>
            </w:tcBorders>
          </w:tcPr>
          <w:p w14:paraId="0ECFBE1C"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23431149" w14:textId="77777777" w:rsidTr="00B5650A">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33D73A6B" w14:textId="77777777" w:rsidR="0065188C" w:rsidRPr="00FB3A20" w:rsidRDefault="0065188C" w:rsidP="0065188C">
            <w:pPr>
              <w:widowControl/>
              <w:rPr>
                <w:rFonts w:eastAsia="Times New Roman" w:cs="Times New Roman"/>
                <w:b/>
                <w:bCs/>
                <w:sz w:val="20"/>
                <w:szCs w:val="20"/>
                <w:lang w:eastAsia="cs-CZ"/>
              </w:rPr>
            </w:pPr>
            <w:r w:rsidRPr="00FB3A20">
              <w:rPr>
                <w:rFonts w:eastAsia="Times New Roman" w:cs="Times New Roman"/>
                <w:b/>
                <w:bCs/>
                <w:sz w:val="20"/>
                <w:szCs w:val="20"/>
                <w:lang w:eastAsia="cs-CZ"/>
              </w:rPr>
              <w:t>Systém</w:t>
            </w:r>
          </w:p>
        </w:tc>
        <w:tc>
          <w:tcPr>
            <w:tcW w:w="1533" w:type="pct"/>
            <w:tcBorders>
              <w:top w:val="nil"/>
              <w:left w:val="nil"/>
              <w:bottom w:val="single" w:sz="4" w:space="0" w:color="auto"/>
              <w:right w:val="single" w:sz="4" w:space="0" w:color="auto"/>
            </w:tcBorders>
            <w:shd w:val="clear" w:color="000000" w:fill="D9D9D9"/>
            <w:noWrap/>
            <w:vAlign w:val="center"/>
            <w:hideMark/>
          </w:tcPr>
          <w:p w14:paraId="62E8EE31" w14:textId="77777777" w:rsidR="0065188C" w:rsidRPr="00FB3A20" w:rsidRDefault="0065188C" w:rsidP="0065188C">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87" w:type="pct"/>
            <w:tcBorders>
              <w:top w:val="nil"/>
              <w:left w:val="nil"/>
              <w:bottom w:val="single" w:sz="4" w:space="0" w:color="auto"/>
              <w:right w:val="single" w:sz="4" w:space="0" w:color="auto"/>
            </w:tcBorders>
            <w:shd w:val="clear" w:color="000000" w:fill="D9D9D9"/>
          </w:tcPr>
          <w:p w14:paraId="1D06A70B" w14:textId="77777777" w:rsidR="0065188C" w:rsidRPr="00FB3A20" w:rsidRDefault="0065188C" w:rsidP="0065188C">
            <w:pPr>
              <w:widowControl/>
              <w:rPr>
                <w:rFonts w:eastAsia="Times New Roman" w:cs="Times New Roman"/>
                <w:b/>
                <w:bCs/>
                <w:sz w:val="20"/>
                <w:szCs w:val="20"/>
                <w:lang w:eastAsia="cs-CZ"/>
              </w:rPr>
            </w:pPr>
          </w:p>
        </w:tc>
      </w:tr>
      <w:tr w:rsidR="00E82C5C" w:rsidRPr="00FB3A20" w14:paraId="71E78094" w14:textId="77777777" w:rsidTr="00B5650A">
        <w:trPr>
          <w:trHeight w:val="73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5EFAF183" w14:textId="77777777" w:rsidR="0065188C" w:rsidRPr="00FB3A20" w:rsidRDefault="0065188C" w:rsidP="0065188C">
            <w:pPr>
              <w:widowControl/>
              <w:rPr>
                <w:rFonts w:eastAsia="Times New Roman" w:cs="Arial"/>
                <w:sz w:val="20"/>
                <w:szCs w:val="20"/>
                <w:lang w:eastAsia="cs-CZ"/>
              </w:rPr>
            </w:pPr>
            <w:r w:rsidRPr="00FB3A20">
              <w:rPr>
                <w:rFonts w:eastAsia="Times New Roman" w:cs="Arial"/>
                <w:sz w:val="20"/>
                <w:szCs w:val="20"/>
                <w:lang w:eastAsia="cs-CZ"/>
              </w:rPr>
              <w:t>Standardní kapacita paměti</w:t>
            </w:r>
          </w:p>
        </w:tc>
        <w:tc>
          <w:tcPr>
            <w:tcW w:w="1533" w:type="pct"/>
            <w:tcBorders>
              <w:top w:val="nil"/>
              <w:left w:val="nil"/>
              <w:bottom w:val="single" w:sz="4" w:space="0" w:color="auto"/>
              <w:right w:val="single" w:sz="4" w:space="0" w:color="auto"/>
            </w:tcBorders>
            <w:shd w:val="clear" w:color="auto" w:fill="auto"/>
            <w:vAlign w:val="center"/>
            <w:hideMark/>
          </w:tcPr>
          <w:p w14:paraId="5C10202E" w14:textId="77777777" w:rsidR="0065188C" w:rsidRPr="00FB3A20" w:rsidRDefault="007B4E9A" w:rsidP="0065188C">
            <w:pPr>
              <w:widowControl/>
              <w:jc w:val="center"/>
              <w:rPr>
                <w:rFonts w:eastAsia="Times New Roman" w:cs="Arial"/>
                <w:bCs/>
                <w:sz w:val="20"/>
                <w:szCs w:val="20"/>
                <w:lang w:eastAsia="cs-CZ"/>
              </w:rPr>
            </w:pPr>
            <w:r w:rsidRPr="00FB3A20">
              <w:rPr>
                <w:rFonts w:eastAsia="Times New Roman" w:cs="Arial"/>
                <w:bCs/>
                <w:sz w:val="20"/>
                <w:szCs w:val="20"/>
                <w:lang w:eastAsia="cs-CZ"/>
              </w:rPr>
              <w:t>1GB</w:t>
            </w:r>
          </w:p>
        </w:tc>
        <w:tc>
          <w:tcPr>
            <w:tcW w:w="1387" w:type="pct"/>
            <w:tcBorders>
              <w:top w:val="nil"/>
              <w:left w:val="nil"/>
              <w:bottom w:val="single" w:sz="4" w:space="0" w:color="auto"/>
              <w:right w:val="single" w:sz="4" w:space="0" w:color="auto"/>
            </w:tcBorders>
          </w:tcPr>
          <w:p w14:paraId="71AF6CA2"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5DF0CCB2" w14:textId="77777777" w:rsidTr="00B5650A">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593CA62D" w14:textId="77777777" w:rsidR="0065188C" w:rsidRPr="00FB3A20" w:rsidRDefault="0065188C" w:rsidP="0065188C">
            <w:pPr>
              <w:widowControl/>
              <w:rPr>
                <w:rFonts w:eastAsia="Times New Roman" w:cs="Arial"/>
                <w:sz w:val="20"/>
                <w:szCs w:val="20"/>
                <w:lang w:eastAsia="cs-CZ"/>
              </w:rPr>
            </w:pPr>
            <w:r w:rsidRPr="00FB3A20">
              <w:rPr>
                <w:rFonts w:eastAsia="Times New Roman" w:cs="Arial"/>
                <w:sz w:val="20"/>
                <w:szCs w:val="20"/>
                <w:lang w:eastAsia="cs-CZ"/>
              </w:rPr>
              <w:t>Vstupní/výstupní kapacita papíru</w:t>
            </w:r>
          </w:p>
          <w:p w14:paraId="06BFE24B" w14:textId="77777777" w:rsidR="00ED5FFB" w:rsidRPr="00FB3A20" w:rsidRDefault="00ED5FFB" w:rsidP="0065188C">
            <w:pPr>
              <w:widowControl/>
              <w:rPr>
                <w:rFonts w:eastAsia="Times New Roman" w:cs="Arial"/>
                <w:sz w:val="20"/>
                <w:szCs w:val="20"/>
                <w:lang w:eastAsia="cs-CZ"/>
              </w:rPr>
            </w:pPr>
            <w:r w:rsidRPr="00FB3A20">
              <w:rPr>
                <w:rFonts w:eastAsia="Times New Roman" w:cs="Arial"/>
                <w:sz w:val="20"/>
                <w:szCs w:val="20"/>
                <w:lang w:eastAsia="cs-CZ"/>
              </w:rPr>
              <w:t>Duplexní podavač originálů</w:t>
            </w:r>
          </w:p>
        </w:tc>
        <w:tc>
          <w:tcPr>
            <w:tcW w:w="1533" w:type="pct"/>
            <w:tcBorders>
              <w:top w:val="nil"/>
              <w:left w:val="nil"/>
              <w:bottom w:val="single" w:sz="4" w:space="0" w:color="auto"/>
              <w:right w:val="single" w:sz="4" w:space="0" w:color="auto"/>
            </w:tcBorders>
            <w:shd w:val="clear" w:color="auto" w:fill="auto"/>
            <w:vAlign w:val="center"/>
            <w:hideMark/>
          </w:tcPr>
          <w:p w14:paraId="0A5917D6" w14:textId="44AE6EFC" w:rsidR="0065188C" w:rsidRPr="00FB3A20" w:rsidRDefault="00BA053D" w:rsidP="00A11DAB">
            <w:pPr>
              <w:widowControl/>
              <w:jc w:val="center"/>
              <w:rPr>
                <w:rFonts w:eastAsia="Times New Roman" w:cs="Arial"/>
                <w:bCs/>
                <w:sz w:val="20"/>
                <w:szCs w:val="20"/>
                <w:lang w:eastAsia="cs-CZ"/>
              </w:rPr>
            </w:pPr>
            <w:r>
              <w:rPr>
                <w:rFonts w:eastAsia="Times New Roman" w:cs="Arial"/>
                <w:bCs/>
                <w:sz w:val="20"/>
                <w:szCs w:val="20"/>
                <w:lang w:eastAsia="cs-CZ"/>
              </w:rPr>
              <w:t>500</w:t>
            </w:r>
            <w:r w:rsidR="0065188C" w:rsidRPr="00FB3A20">
              <w:rPr>
                <w:rFonts w:eastAsia="Times New Roman" w:cs="Arial"/>
                <w:bCs/>
                <w:sz w:val="20"/>
                <w:szCs w:val="20"/>
                <w:lang w:eastAsia="cs-CZ"/>
              </w:rPr>
              <w:t>/</w:t>
            </w:r>
            <w:r w:rsidR="007B4E9A" w:rsidRPr="00FB3A20">
              <w:rPr>
                <w:rFonts w:eastAsia="Times New Roman" w:cs="Arial"/>
                <w:bCs/>
                <w:sz w:val="20"/>
                <w:szCs w:val="20"/>
                <w:lang w:eastAsia="cs-CZ"/>
              </w:rPr>
              <w:t>2</w:t>
            </w:r>
            <w:r>
              <w:rPr>
                <w:rFonts w:eastAsia="Times New Roman" w:cs="Arial"/>
                <w:bCs/>
                <w:sz w:val="20"/>
                <w:szCs w:val="20"/>
                <w:lang w:eastAsia="cs-CZ"/>
              </w:rPr>
              <w:t>5</w:t>
            </w:r>
            <w:r w:rsidR="007B4E9A" w:rsidRPr="00FB3A20">
              <w:rPr>
                <w:rFonts w:eastAsia="Times New Roman" w:cs="Arial"/>
                <w:bCs/>
                <w:sz w:val="20"/>
                <w:szCs w:val="20"/>
                <w:lang w:eastAsia="cs-CZ"/>
              </w:rPr>
              <w:t>0</w:t>
            </w:r>
            <w:r w:rsidR="0065188C" w:rsidRPr="00FB3A20">
              <w:rPr>
                <w:rFonts w:eastAsia="Times New Roman" w:cs="Arial"/>
                <w:bCs/>
                <w:sz w:val="20"/>
                <w:szCs w:val="20"/>
                <w:lang w:eastAsia="cs-CZ"/>
              </w:rPr>
              <w:t xml:space="preserve"> listů</w:t>
            </w:r>
          </w:p>
          <w:p w14:paraId="16F43640" w14:textId="77777777" w:rsidR="00ED5FFB" w:rsidRPr="00FB3A20" w:rsidRDefault="00ED5FFB" w:rsidP="00A11DAB">
            <w:pPr>
              <w:widowControl/>
              <w:jc w:val="center"/>
              <w:rPr>
                <w:rFonts w:eastAsia="Times New Roman" w:cs="Arial"/>
                <w:bCs/>
                <w:sz w:val="20"/>
                <w:szCs w:val="20"/>
                <w:lang w:eastAsia="cs-CZ"/>
              </w:rPr>
            </w:pPr>
            <w:r w:rsidRPr="00FB3A20">
              <w:rPr>
                <w:rFonts w:eastAsia="Times New Roman" w:cs="Arial"/>
                <w:bCs/>
                <w:sz w:val="20"/>
                <w:szCs w:val="20"/>
                <w:lang w:eastAsia="cs-CZ"/>
              </w:rPr>
              <w:t>Ano</w:t>
            </w:r>
          </w:p>
        </w:tc>
        <w:tc>
          <w:tcPr>
            <w:tcW w:w="1387" w:type="pct"/>
            <w:tcBorders>
              <w:top w:val="nil"/>
              <w:left w:val="nil"/>
              <w:bottom w:val="single" w:sz="4" w:space="0" w:color="auto"/>
              <w:right w:val="single" w:sz="4" w:space="0" w:color="auto"/>
            </w:tcBorders>
          </w:tcPr>
          <w:p w14:paraId="31D1EFFF"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7AC73AFE" w14:textId="77777777" w:rsidTr="00B5650A">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79E9B84E" w14:textId="77777777" w:rsidR="0065188C" w:rsidRPr="00FB3A20" w:rsidRDefault="0065188C" w:rsidP="0065188C">
            <w:pPr>
              <w:widowControl/>
              <w:rPr>
                <w:rFonts w:eastAsia="Times New Roman" w:cs="Arial"/>
                <w:sz w:val="20"/>
                <w:szCs w:val="20"/>
                <w:lang w:eastAsia="cs-CZ"/>
              </w:rPr>
            </w:pPr>
            <w:r w:rsidRPr="00FB3A20">
              <w:rPr>
                <w:rFonts w:eastAsia="Times New Roman" w:cs="Arial"/>
                <w:sz w:val="20"/>
                <w:szCs w:val="20"/>
                <w:lang w:eastAsia="cs-CZ"/>
              </w:rPr>
              <w:t>Boční (ruční) podavač</w:t>
            </w:r>
          </w:p>
        </w:tc>
        <w:tc>
          <w:tcPr>
            <w:tcW w:w="1533" w:type="pct"/>
            <w:tcBorders>
              <w:top w:val="nil"/>
              <w:left w:val="nil"/>
              <w:bottom w:val="single" w:sz="4" w:space="0" w:color="auto"/>
              <w:right w:val="single" w:sz="4" w:space="0" w:color="auto"/>
            </w:tcBorders>
            <w:shd w:val="clear" w:color="auto" w:fill="auto"/>
            <w:vAlign w:val="center"/>
            <w:hideMark/>
          </w:tcPr>
          <w:p w14:paraId="16507AE7" w14:textId="77777777" w:rsidR="0065188C" w:rsidRPr="00FB3A20" w:rsidRDefault="007B4E9A" w:rsidP="0065188C">
            <w:pPr>
              <w:widowControl/>
              <w:jc w:val="center"/>
              <w:rPr>
                <w:rFonts w:eastAsia="Times New Roman" w:cs="Arial"/>
                <w:bCs/>
                <w:sz w:val="20"/>
                <w:szCs w:val="20"/>
                <w:lang w:eastAsia="cs-CZ"/>
              </w:rPr>
            </w:pPr>
            <w:r w:rsidRPr="00FB3A20">
              <w:rPr>
                <w:rFonts w:eastAsia="Times New Roman" w:cs="Arial"/>
                <w:bCs/>
                <w:sz w:val="20"/>
                <w:szCs w:val="20"/>
                <w:lang w:eastAsia="cs-CZ"/>
              </w:rPr>
              <w:t>100</w:t>
            </w:r>
            <w:r w:rsidR="0065188C" w:rsidRPr="00FB3A20">
              <w:rPr>
                <w:rFonts w:eastAsia="Times New Roman" w:cs="Arial"/>
                <w:bCs/>
                <w:sz w:val="20"/>
                <w:szCs w:val="20"/>
                <w:lang w:eastAsia="cs-CZ"/>
              </w:rPr>
              <w:t xml:space="preserve"> listů</w:t>
            </w:r>
          </w:p>
        </w:tc>
        <w:tc>
          <w:tcPr>
            <w:tcW w:w="1387" w:type="pct"/>
            <w:tcBorders>
              <w:top w:val="nil"/>
              <w:left w:val="nil"/>
              <w:bottom w:val="single" w:sz="4" w:space="0" w:color="auto"/>
              <w:right w:val="single" w:sz="4" w:space="0" w:color="auto"/>
            </w:tcBorders>
          </w:tcPr>
          <w:p w14:paraId="2887BF6B"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1784384E" w14:textId="77777777" w:rsidTr="00B5650A">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482F1B48" w14:textId="77777777" w:rsidR="0065188C" w:rsidRPr="00FB3A20" w:rsidRDefault="00552B21" w:rsidP="00552B21">
            <w:pPr>
              <w:widowControl/>
              <w:rPr>
                <w:rFonts w:eastAsia="Times New Roman" w:cs="Arial"/>
                <w:sz w:val="20"/>
                <w:szCs w:val="20"/>
                <w:lang w:eastAsia="cs-CZ"/>
              </w:rPr>
            </w:pPr>
            <w:r w:rsidRPr="00FB3A20">
              <w:rPr>
                <w:rFonts w:eastAsia="Times New Roman" w:cs="Arial"/>
                <w:sz w:val="20"/>
                <w:szCs w:val="20"/>
                <w:lang w:eastAsia="cs-CZ"/>
              </w:rPr>
              <w:t>G</w:t>
            </w:r>
            <w:r w:rsidR="0065188C" w:rsidRPr="00FB3A20">
              <w:rPr>
                <w:rFonts w:eastAsia="Times New Roman" w:cs="Arial"/>
                <w:sz w:val="20"/>
                <w:szCs w:val="20"/>
                <w:lang w:eastAsia="cs-CZ"/>
              </w:rPr>
              <w:t xml:space="preserve">ramáž papíru </w:t>
            </w:r>
          </w:p>
        </w:tc>
        <w:tc>
          <w:tcPr>
            <w:tcW w:w="1533" w:type="pct"/>
            <w:tcBorders>
              <w:top w:val="nil"/>
              <w:left w:val="nil"/>
              <w:bottom w:val="single" w:sz="4" w:space="0" w:color="auto"/>
              <w:right w:val="single" w:sz="4" w:space="0" w:color="auto"/>
            </w:tcBorders>
            <w:shd w:val="clear" w:color="auto" w:fill="auto"/>
            <w:vAlign w:val="center"/>
            <w:hideMark/>
          </w:tcPr>
          <w:p w14:paraId="5236807B" w14:textId="77777777" w:rsidR="00A704C9" w:rsidRPr="00FB3A20" w:rsidRDefault="00A704C9" w:rsidP="00A704C9">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Zásobník 60-90 g/m2 </w:t>
            </w:r>
          </w:p>
          <w:p w14:paraId="0FEBDB08" w14:textId="77777777" w:rsidR="00A704C9" w:rsidRPr="00FB3A20" w:rsidRDefault="00A704C9" w:rsidP="00A704C9">
            <w:pPr>
              <w:widowControl/>
              <w:jc w:val="center"/>
              <w:rPr>
                <w:rFonts w:eastAsia="Times New Roman" w:cs="Arial"/>
                <w:bCs/>
                <w:sz w:val="20"/>
                <w:szCs w:val="20"/>
                <w:lang w:eastAsia="cs-CZ"/>
              </w:rPr>
            </w:pPr>
            <w:r w:rsidRPr="00FB3A20">
              <w:rPr>
                <w:rFonts w:eastAsia="Times New Roman" w:cs="Arial"/>
                <w:bCs/>
                <w:sz w:val="20"/>
                <w:szCs w:val="20"/>
                <w:lang w:eastAsia="cs-CZ"/>
              </w:rPr>
              <w:t>Boční zásobník</w:t>
            </w:r>
            <w:r w:rsidRPr="00FB3A20">
              <w:rPr>
                <w:rFonts w:eastAsia="Times New Roman" w:cs="Arial"/>
                <w:bCs/>
                <w:sz w:val="20"/>
                <w:szCs w:val="20"/>
                <w:lang w:eastAsia="cs-CZ"/>
              </w:rPr>
              <w:tab/>
              <w:t xml:space="preserve">60-157 g/m2 </w:t>
            </w:r>
          </w:p>
          <w:p w14:paraId="663E8E68" w14:textId="77777777" w:rsidR="0065188C" w:rsidRPr="00FB3A20" w:rsidRDefault="00A704C9" w:rsidP="00A704C9">
            <w:pPr>
              <w:widowControl/>
              <w:jc w:val="center"/>
              <w:rPr>
                <w:rFonts w:eastAsia="Times New Roman" w:cs="Arial"/>
                <w:bCs/>
                <w:sz w:val="20"/>
                <w:szCs w:val="20"/>
                <w:lang w:eastAsia="cs-CZ"/>
              </w:rPr>
            </w:pPr>
            <w:r w:rsidRPr="00FB3A20">
              <w:rPr>
                <w:rFonts w:eastAsia="Times New Roman" w:cs="Arial"/>
                <w:bCs/>
                <w:sz w:val="20"/>
                <w:szCs w:val="20"/>
                <w:lang w:eastAsia="cs-CZ"/>
              </w:rPr>
              <w:t>duplex</w:t>
            </w:r>
            <w:r w:rsidRPr="00FB3A20">
              <w:rPr>
                <w:rFonts w:eastAsia="Times New Roman" w:cs="Arial"/>
                <w:bCs/>
                <w:sz w:val="20"/>
                <w:szCs w:val="20"/>
                <w:lang w:eastAsia="cs-CZ"/>
              </w:rPr>
              <w:tab/>
              <w:t>64-90 g/m2</w:t>
            </w:r>
          </w:p>
        </w:tc>
        <w:tc>
          <w:tcPr>
            <w:tcW w:w="1387" w:type="pct"/>
            <w:tcBorders>
              <w:top w:val="nil"/>
              <w:left w:val="nil"/>
              <w:bottom w:val="single" w:sz="4" w:space="0" w:color="auto"/>
              <w:right w:val="single" w:sz="4" w:space="0" w:color="auto"/>
            </w:tcBorders>
          </w:tcPr>
          <w:p w14:paraId="08EA1715"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7ADB9614" w14:textId="77777777" w:rsidTr="00B5650A">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54BCA8C3" w14:textId="77777777" w:rsidR="0065188C" w:rsidRPr="00FB3A20" w:rsidRDefault="0065188C" w:rsidP="0065188C">
            <w:pPr>
              <w:widowControl/>
              <w:rPr>
                <w:rFonts w:eastAsia="Times New Roman" w:cs="Arial"/>
                <w:sz w:val="20"/>
                <w:szCs w:val="20"/>
                <w:lang w:eastAsia="cs-CZ"/>
              </w:rPr>
            </w:pPr>
            <w:r w:rsidRPr="00FB3A20">
              <w:rPr>
                <w:rFonts w:eastAsia="Times New Roman" w:cs="Arial"/>
                <w:sz w:val="20"/>
                <w:szCs w:val="20"/>
                <w:lang w:eastAsia="cs-CZ"/>
              </w:rPr>
              <w:t>Rozšíření na samostatně stojící zařízení</w:t>
            </w:r>
          </w:p>
        </w:tc>
        <w:tc>
          <w:tcPr>
            <w:tcW w:w="1533" w:type="pct"/>
            <w:tcBorders>
              <w:top w:val="nil"/>
              <w:left w:val="nil"/>
              <w:bottom w:val="single" w:sz="4" w:space="0" w:color="auto"/>
              <w:right w:val="single" w:sz="4" w:space="0" w:color="auto"/>
            </w:tcBorders>
            <w:shd w:val="clear" w:color="auto" w:fill="auto"/>
            <w:vAlign w:val="center"/>
            <w:hideMark/>
          </w:tcPr>
          <w:p w14:paraId="64A31788" w14:textId="77777777" w:rsidR="0065188C" w:rsidRPr="00FB3A20" w:rsidRDefault="0065188C" w:rsidP="0065188C">
            <w:pPr>
              <w:widowControl/>
              <w:jc w:val="center"/>
              <w:rPr>
                <w:rFonts w:eastAsia="Times New Roman" w:cs="Arial"/>
                <w:bCs/>
                <w:sz w:val="20"/>
                <w:szCs w:val="20"/>
                <w:lang w:eastAsia="cs-CZ"/>
              </w:rPr>
            </w:pPr>
            <w:r w:rsidRPr="00FB3A20">
              <w:rPr>
                <w:rFonts w:eastAsia="Times New Roman" w:cs="Arial"/>
                <w:bCs/>
                <w:sz w:val="20"/>
                <w:szCs w:val="20"/>
                <w:lang w:eastAsia="cs-CZ"/>
              </w:rPr>
              <w:t>Volitelně</w:t>
            </w:r>
          </w:p>
        </w:tc>
        <w:tc>
          <w:tcPr>
            <w:tcW w:w="1387" w:type="pct"/>
            <w:tcBorders>
              <w:top w:val="nil"/>
              <w:left w:val="nil"/>
              <w:bottom w:val="single" w:sz="4" w:space="0" w:color="auto"/>
              <w:right w:val="single" w:sz="4" w:space="0" w:color="auto"/>
            </w:tcBorders>
          </w:tcPr>
          <w:p w14:paraId="5FCA9C50"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34F95088" w14:textId="77777777" w:rsidTr="00B5650A">
        <w:trPr>
          <w:trHeight w:val="300"/>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5519887B" w14:textId="77777777" w:rsidR="0065188C" w:rsidRPr="00FB3A20" w:rsidRDefault="0065188C" w:rsidP="0065188C">
            <w:pPr>
              <w:widowControl/>
              <w:rPr>
                <w:rFonts w:eastAsia="Times New Roman" w:cs="Arial"/>
                <w:sz w:val="20"/>
                <w:szCs w:val="20"/>
                <w:lang w:eastAsia="cs-CZ"/>
              </w:rPr>
            </w:pPr>
            <w:r w:rsidRPr="00FB3A20">
              <w:rPr>
                <w:rFonts w:eastAsia="Times New Roman" w:cs="Arial"/>
                <w:sz w:val="20"/>
                <w:szCs w:val="20"/>
                <w:lang w:eastAsia="cs-CZ"/>
              </w:rPr>
              <w:t>Síťová karta (rozhraní)</w:t>
            </w:r>
          </w:p>
        </w:tc>
        <w:tc>
          <w:tcPr>
            <w:tcW w:w="1533" w:type="pct"/>
            <w:tcBorders>
              <w:top w:val="nil"/>
              <w:left w:val="nil"/>
              <w:bottom w:val="single" w:sz="4" w:space="0" w:color="auto"/>
              <w:right w:val="single" w:sz="4" w:space="0" w:color="auto"/>
            </w:tcBorders>
            <w:shd w:val="clear" w:color="auto" w:fill="auto"/>
            <w:vAlign w:val="center"/>
            <w:hideMark/>
          </w:tcPr>
          <w:p w14:paraId="4F95C367" w14:textId="77777777" w:rsidR="0065188C" w:rsidRPr="00FB3A20" w:rsidRDefault="0065188C" w:rsidP="0065188C">
            <w:pPr>
              <w:widowControl/>
              <w:jc w:val="center"/>
              <w:rPr>
                <w:rFonts w:eastAsia="Times New Roman" w:cs="Arial"/>
                <w:bCs/>
                <w:sz w:val="20"/>
                <w:szCs w:val="20"/>
                <w:lang w:eastAsia="cs-CZ"/>
              </w:rPr>
            </w:pPr>
            <w:r w:rsidRPr="00FB3A20">
              <w:rPr>
                <w:rFonts w:eastAsia="Times New Roman" w:cs="Arial"/>
                <w:bCs/>
                <w:sz w:val="20"/>
                <w:szCs w:val="20"/>
                <w:lang w:eastAsia="cs-CZ"/>
              </w:rPr>
              <w:t>USB 2.0, Ethernet (10Base-T/100Base-TX)</w:t>
            </w:r>
          </w:p>
        </w:tc>
        <w:tc>
          <w:tcPr>
            <w:tcW w:w="1387" w:type="pct"/>
            <w:tcBorders>
              <w:top w:val="nil"/>
              <w:left w:val="nil"/>
              <w:bottom w:val="single" w:sz="4" w:space="0" w:color="auto"/>
              <w:right w:val="single" w:sz="4" w:space="0" w:color="auto"/>
            </w:tcBorders>
          </w:tcPr>
          <w:p w14:paraId="3F7635C3"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36E94C41" w14:textId="77777777" w:rsidTr="00B5650A">
        <w:trPr>
          <w:trHeight w:val="300"/>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5B935150" w14:textId="77777777" w:rsidR="0065188C" w:rsidRPr="00FB3A20" w:rsidRDefault="00F94DEC" w:rsidP="0065188C">
            <w:pPr>
              <w:widowControl/>
              <w:rPr>
                <w:rFonts w:eastAsia="Times New Roman" w:cs="Arial"/>
                <w:sz w:val="20"/>
                <w:szCs w:val="20"/>
                <w:lang w:eastAsia="cs-CZ"/>
              </w:rPr>
            </w:pPr>
            <w:r w:rsidRPr="00FB3A20">
              <w:rPr>
                <w:rFonts w:eastAsia="Times New Roman" w:cs="Arial"/>
                <w:sz w:val="20"/>
                <w:szCs w:val="20"/>
                <w:lang w:eastAsia="cs-CZ"/>
              </w:rPr>
              <w:t xml:space="preserve">Doporučená </w:t>
            </w:r>
            <w:r w:rsidR="0065188C" w:rsidRPr="00FB3A20">
              <w:rPr>
                <w:rFonts w:eastAsia="Times New Roman" w:cs="Arial"/>
                <w:sz w:val="20"/>
                <w:szCs w:val="20"/>
                <w:lang w:eastAsia="cs-CZ"/>
              </w:rPr>
              <w:t>měsíční zátěž zařízení</w:t>
            </w:r>
          </w:p>
        </w:tc>
        <w:tc>
          <w:tcPr>
            <w:tcW w:w="1533" w:type="pct"/>
            <w:tcBorders>
              <w:top w:val="nil"/>
              <w:left w:val="nil"/>
              <w:bottom w:val="single" w:sz="4" w:space="0" w:color="auto"/>
              <w:right w:val="single" w:sz="4" w:space="0" w:color="auto"/>
            </w:tcBorders>
            <w:shd w:val="clear" w:color="auto" w:fill="auto"/>
            <w:vAlign w:val="center"/>
            <w:hideMark/>
          </w:tcPr>
          <w:p w14:paraId="3DA35715" w14:textId="70D624AD" w:rsidR="0065188C" w:rsidRPr="00FB3A20" w:rsidRDefault="00BA053D" w:rsidP="0065188C">
            <w:pPr>
              <w:widowControl/>
              <w:jc w:val="center"/>
              <w:rPr>
                <w:rFonts w:eastAsia="Times New Roman" w:cs="Arial"/>
                <w:bCs/>
                <w:sz w:val="20"/>
                <w:szCs w:val="20"/>
                <w:lang w:eastAsia="cs-CZ"/>
              </w:rPr>
            </w:pPr>
            <w:r>
              <w:rPr>
                <w:rFonts w:eastAsia="Times New Roman" w:cs="Arial"/>
                <w:bCs/>
                <w:sz w:val="20"/>
                <w:szCs w:val="20"/>
                <w:lang w:eastAsia="cs-CZ"/>
              </w:rPr>
              <w:t>6</w:t>
            </w:r>
            <w:r w:rsidR="007B4E9A" w:rsidRPr="00FB3A20">
              <w:rPr>
                <w:rFonts w:eastAsia="Times New Roman" w:cs="Arial"/>
                <w:bCs/>
                <w:sz w:val="20"/>
                <w:szCs w:val="20"/>
                <w:lang w:eastAsia="cs-CZ"/>
              </w:rPr>
              <w:t>000</w:t>
            </w:r>
          </w:p>
        </w:tc>
        <w:tc>
          <w:tcPr>
            <w:tcW w:w="1387" w:type="pct"/>
            <w:tcBorders>
              <w:top w:val="nil"/>
              <w:left w:val="nil"/>
              <w:bottom w:val="single" w:sz="4" w:space="0" w:color="auto"/>
              <w:right w:val="single" w:sz="4" w:space="0" w:color="auto"/>
            </w:tcBorders>
          </w:tcPr>
          <w:p w14:paraId="3E50A57C"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438F6B28" w14:textId="77777777" w:rsidTr="00B5650A">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4C75F4AB" w14:textId="77777777" w:rsidR="00552B21" w:rsidRPr="00FB3A20" w:rsidRDefault="00552B21" w:rsidP="00552B21">
            <w:pPr>
              <w:widowControl/>
              <w:rPr>
                <w:rFonts w:eastAsia="Times New Roman" w:cs="Times New Roman"/>
                <w:b/>
                <w:bCs/>
                <w:sz w:val="20"/>
                <w:szCs w:val="20"/>
                <w:lang w:eastAsia="cs-CZ"/>
              </w:rPr>
            </w:pPr>
            <w:r w:rsidRPr="00FB3A20">
              <w:rPr>
                <w:rFonts w:eastAsia="Times New Roman" w:cs="Times New Roman"/>
                <w:b/>
                <w:bCs/>
                <w:sz w:val="20"/>
                <w:szCs w:val="20"/>
                <w:lang w:eastAsia="cs-CZ"/>
              </w:rPr>
              <w:t>Kopírka</w:t>
            </w:r>
          </w:p>
        </w:tc>
        <w:tc>
          <w:tcPr>
            <w:tcW w:w="1533" w:type="pct"/>
            <w:tcBorders>
              <w:top w:val="nil"/>
              <w:left w:val="nil"/>
              <w:bottom w:val="single" w:sz="4" w:space="0" w:color="auto"/>
              <w:right w:val="single" w:sz="4" w:space="0" w:color="auto"/>
            </w:tcBorders>
            <w:shd w:val="clear" w:color="000000" w:fill="D9D9D9"/>
            <w:noWrap/>
            <w:vAlign w:val="center"/>
            <w:hideMark/>
          </w:tcPr>
          <w:p w14:paraId="64382CF2" w14:textId="77777777" w:rsidR="00552B21" w:rsidRPr="00FB3A20" w:rsidRDefault="00552B21" w:rsidP="00552B2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87" w:type="pct"/>
            <w:tcBorders>
              <w:top w:val="nil"/>
              <w:left w:val="nil"/>
              <w:bottom w:val="single" w:sz="4" w:space="0" w:color="auto"/>
              <w:right w:val="single" w:sz="4" w:space="0" w:color="auto"/>
            </w:tcBorders>
            <w:shd w:val="clear" w:color="000000" w:fill="D9D9D9"/>
          </w:tcPr>
          <w:p w14:paraId="5A211E2C" w14:textId="77777777" w:rsidR="00552B21" w:rsidRPr="00FB3A20" w:rsidRDefault="00552B21" w:rsidP="00552B21">
            <w:pPr>
              <w:widowControl/>
              <w:rPr>
                <w:rFonts w:eastAsia="Times New Roman" w:cs="Times New Roman"/>
                <w:b/>
                <w:bCs/>
                <w:sz w:val="20"/>
                <w:szCs w:val="20"/>
                <w:lang w:eastAsia="cs-CZ"/>
              </w:rPr>
            </w:pPr>
          </w:p>
        </w:tc>
      </w:tr>
      <w:tr w:rsidR="00E82C5C" w:rsidRPr="00FB3A20" w14:paraId="4EACD41B" w14:textId="77777777" w:rsidTr="00B5650A">
        <w:trPr>
          <w:trHeight w:val="300"/>
        </w:trPr>
        <w:tc>
          <w:tcPr>
            <w:tcW w:w="2080" w:type="pct"/>
            <w:tcBorders>
              <w:top w:val="nil"/>
              <w:left w:val="single" w:sz="4" w:space="0" w:color="auto"/>
              <w:bottom w:val="nil"/>
              <w:right w:val="single" w:sz="4" w:space="0" w:color="auto"/>
            </w:tcBorders>
            <w:shd w:val="clear" w:color="auto" w:fill="auto"/>
            <w:vAlign w:val="center"/>
            <w:hideMark/>
          </w:tcPr>
          <w:p w14:paraId="700EA9F5" w14:textId="77777777" w:rsidR="0065188C" w:rsidRPr="00FB3A20" w:rsidRDefault="00552B21" w:rsidP="0065188C">
            <w:pPr>
              <w:widowControl/>
              <w:rPr>
                <w:rFonts w:eastAsia="Times New Roman" w:cs="Arial"/>
                <w:sz w:val="20"/>
                <w:szCs w:val="20"/>
                <w:lang w:eastAsia="cs-CZ"/>
              </w:rPr>
            </w:pPr>
            <w:r w:rsidRPr="00FB3A20">
              <w:rPr>
                <w:rFonts w:eastAsia="Times New Roman" w:cs="Arial"/>
                <w:sz w:val="20"/>
                <w:szCs w:val="20"/>
                <w:lang w:eastAsia="cs-CZ"/>
              </w:rPr>
              <w:t>Rozlišení</w:t>
            </w:r>
          </w:p>
        </w:tc>
        <w:tc>
          <w:tcPr>
            <w:tcW w:w="1533" w:type="pct"/>
            <w:tcBorders>
              <w:top w:val="nil"/>
              <w:left w:val="nil"/>
              <w:bottom w:val="nil"/>
              <w:right w:val="single" w:sz="4" w:space="0" w:color="auto"/>
            </w:tcBorders>
            <w:shd w:val="clear" w:color="auto" w:fill="auto"/>
            <w:vAlign w:val="center"/>
            <w:hideMark/>
          </w:tcPr>
          <w:p w14:paraId="7D9B0054" w14:textId="77777777" w:rsidR="0065188C" w:rsidRPr="00FB3A20" w:rsidRDefault="00552B21" w:rsidP="0065188C">
            <w:pPr>
              <w:widowControl/>
              <w:jc w:val="center"/>
              <w:rPr>
                <w:rFonts w:eastAsia="Times New Roman" w:cs="Arial"/>
                <w:bCs/>
                <w:sz w:val="20"/>
                <w:szCs w:val="20"/>
                <w:lang w:eastAsia="cs-CZ"/>
              </w:rPr>
            </w:pPr>
            <w:r w:rsidRPr="00FB3A20">
              <w:rPr>
                <w:rFonts w:eastAsia="Times New Roman" w:cs="Arial"/>
                <w:bCs/>
                <w:sz w:val="20"/>
                <w:szCs w:val="20"/>
                <w:lang w:eastAsia="cs-CZ"/>
              </w:rPr>
              <w:t>600 dpi</w:t>
            </w:r>
          </w:p>
        </w:tc>
        <w:tc>
          <w:tcPr>
            <w:tcW w:w="1387" w:type="pct"/>
            <w:tcBorders>
              <w:top w:val="nil"/>
              <w:left w:val="nil"/>
              <w:bottom w:val="nil"/>
              <w:right w:val="single" w:sz="4" w:space="0" w:color="auto"/>
            </w:tcBorders>
          </w:tcPr>
          <w:p w14:paraId="3E689F1C" w14:textId="77777777" w:rsidR="0065188C" w:rsidRPr="00FB3A20" w:rsidRDefault="0065188C" w:rsidP="0065188C">
            <w:pPr>
              <w:widowControl/>
              <w:jc w:val="center"/>
              <w:rPr>
                <w:rFonts w:eastAsia="Times New Roman" w:cs="Arial"/>
                <w:b/>
                <w:bCs/>
                <w:sz w:val="20"/>
                <w:szCs w:val="20"/>
                <w:lang w:eastAsia="cs-CZ"/>
              </w:rPr>
            </w:pPr>
          </w:p>
        </w:tc>
      </w:tr>
      <w:tr w:rsidR="00E82C5C" w:rsidRPr="00FB3A20" w14:paraId="4F4CBA3D" w14:textId="77777777" w:rsidTr="00B5650A">
        <w:trPr>
          <w:trHeight w:val="300"/>
        </w:trPr>
        <w:tc>
          <w:tcPr>
            <w:tcW w:w="2080" w:type="pct"/>
            <w:tcBorders>
              <w:top w:val="nil"/>
              <w:left w:val="single" w:sz="4" w:space="0" w:color="auto"/>
              <w:bottom w:val="nil"/>
              <w:right w:val="single" w:sz="4" w:space="0" w:color="auto"/>
            </w:tcBorders>
            <w:shd w:val="clear" w:color="auto" w:fill="auto"/>
            <w:vAlign w:val="center"/>
          </w:tcPr>
          <w:p w14:paraId="5751EEF7" w14:textId="77777777" w:rsidR="00552B21" w:rsidRPr="00FB3A20" w:rsidRDefault="00552B21" w:rsidP="0065188C">
            <w:pPr>
              <w:widowControl/>
              <w:rPr>
                <w:rFonts w:eastAsia="Times New Roman" w:cs="Arial"/>
                <w:sz w:val="20"/>
                <w:szCs w:val="20"/>
                <w:lang w:eastAsia="cs-CZ"/>
              </w:rPr>
            </w:pPr>
            <w:r w:rsidRPr="00FB3A20">
              <w:rPr>
                <w:rFonts w:eastAsia="Times New Roman" w:cs="Arial"/>
                <w:sz w:val="20"/>
                <w:szCs w:val="20"/>
                <w:lang w:eastAsia="cs-CZ"/>
              </w:rPr>
              <w:t xml:space="preserve">První kopie </w:t>
            </w:r>
          </w:p>
        </w:tc>
        <w:tc>
          <w:tcPr>
            <w:tcW w:w="1533" w:type="pct"/>
            <w:tcBorders>
              <w:top w:val="nil"/>
              <w:left w:val="nil"/>
              <w:bottom w:val="nil"/>
              <w:right w:val="single" w:sz="4" w:space="0" w:color="auto"/>
            </w:tcBorders>
            <w:shd w:val="clear" w:color="auto" w:fill="auto"/>
            <w:vAlign w:val="center"/>
          </w:tcPr>
          <w:p w14:paraId="7D496DCA" w14:textId="516C6AB9" w:rsidR="00552B21" w:rsidRPr="00FB3A20" w:rsidRDefault="00552B21" w:rsidP="0065188C">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Do </w:t>
            </w:r>
            <w:r w:rsidR="009B550D">
              <w:rPr>
                <w:rFonts w:eastAsia="Times New Roman" w:cs="Arial"/>
                <w:bCs/>
                <w:sz w:val="20"/>
                <w:szCs w:val="20"/>
                <w:lang w:eastAsia="cs-CZ"/>
              </w:rPr>
              <w:t>10</w:t>
            </w:r>
            <w:r w:rsidRPr="00FB3A20">
              <w:rPr>
                <w:rFonts w:eastAsia="Times New Roman" w:cs="Arial"/>
                <w:bCs/>
                <w:sz w:val="20"/>
                <w:szCs w:val="20"/>
                <w:lang w:eastAsia="cs-CZ"/>
              </w:rPr>
              <w:t>s</w:t>
            </w:r>
          </w:p>
        </w:tc>
        <w:tc>
          <w:tcPr>
            <w:tcW w:w="1387" w:type="pct"/>
            <w:tcBorders>
              <w:top w:val="nil"/>
              <w:left w:val="nil"/>
              <w:bottom w:val="nil"/>
              <w:right w:val="single" w:sz="4" w:space="0" w:color="auto"/>
            </w:tcBorders>
          </w:tcPr>
          <w:p w14:paraId="0505EC73" w14:textId="77777777" w:rsidR="00552B21" w:rsidRPr="00FB3A20" w:rsidRDefault="00552B21" w:rsidP="0065188C">
            <w:pPr>
              <w:widowControl/>
              <w:jc w:val="center"/>
              <w:rPr>
                <w:rFonts w:eastAsia="Times New Roman" w:cs="Arial"/>
                <w:b/>
                <w:bCs/>
                <w:sz w:val="20"/>
                <w:szCs w:val="20"/>
                <w:lang w:eastAsia="cs-CZ"/>
              </w:rPr>
            </w:pPr>
          </w:p>
        </w:tc>
      </w:tr>
      <w:tr w:rsidR="00E82C5C" w:rsidRPr="00FB3A20" w14:paraId="051B8791" w14:textId="77777777" w:rsidTr="00B5650A">
        <w:trPr>
          <w:trHeight w:val="300"/>
        </w:trPr>
        <w:tc>
          <w:tcPr>
            <w:tcW w:w="2080" w:type="pct"/>
            <w:tcBorders>
              <w:top w:val="nil"/>
              <w:left w:val="single" w:sz="4" w:space="0" w:color="auto"/>
              <w:bottom w:val="nil"/>
              <w:right w:val="single" w:sz="4" w:space="0" w:color="auto"/>
            </w:tcBorders>
            <w:shd w:val="clear" w:color="auto" w:fill="auto"/>
            <w:vAlign w:val="center"/>
          </w:tcPr>
          <w:p w14:paraId="4D91946B" w14:textId="77777777" w:rsidR="00552B21" w:rsidRPr="00FB3A20" w:rsidRDefault="00552B21" w:rsidP="0065188C">
            <w:pPr>
              <w:widowControl/>
              <w:rPr>
                <w:rFonts w:eastAsia="Times New Roman" w:cs="Arial"/>
                <w:sz w:val="20"/>
                <w:szCs w:val="20"/>
                <w:lang w:eastAsia="cs-CZ"/>
              </w:rPr>
            </w:pPr>
            <w:r w:rsidRPr="00FB3A20">
              <w:rPr>
                <w:rFonts w:eastAsia="Times New Roman" w:cs="Arial"/>
                <w:sz w:val="20"/>
                <w:szCs w:val="20"/>
                <w:lang w:eastAsia="cs-CZ"/>
              </w:rPr>
              <w:t>Volba počtu kopií</w:t>
            </w:r>
          </w:p>
        </w:tc>
        <w:tc>
          <w:tcPr>
            <w:tcW w:w="1533" w:type="pct"/>
            <w:tcBorders>
              <w:top w:val="nil"/>
              <w:left w:val="nil"/>
              <w:bottom w:val="nil"/>
              <w:right w:val="single" w:sz="4" w:space="0" w:color="auto"/>
            </w:tcBorders>
            <w:shd w:val="clear" w:color="auto" w:fill="auto"/>
            <w:vAlign w:val="center"/>
          </w:tcPr>
          <w:p w14:paraId="64F7BA0A" w14:textId="77777777" w:rsidR="00552B21" w:rsidRPr="00FB3A20" w:rsidRDefault="00552B21" w:rsidP="0065188C">
            <w:pPr>
              <w:widowControl/>
              <w:jc w:val="center"/>
              <w:rPr>
                <w:rFonts w:eastAsia="Times New Roman" w:cs="Arial"/>
                <w:bCs/>
                <w:sz w:val="20"/>
                <w:szCs w:val="20"/>
                <w:lang w:eastAsia="cs-CZ"/>
              </w:rPr>
            </w:pPr>
            <w:r w:rsidRPr="00FB3A20">
              <w:rPr>
                <w:rFonts w:eastAsia="Times New Roman" w:cs="Arial"/>
                <w:bCs/>
                <w:sz w:val="20"/>
                <w:szCs w:val="20"/>
                <w:lang w:eastAsia="cs-CZ"/>
              </w:rPr>
              <w:t>Až 99</w:t>
            </w:r>
          </w:p>
        </w:tc>
        <w:tc>
          <w:tcPr>
            <w:tcW w:w="1387" w:type="pct"/>
            <w:tcBorders>
              <w:top w:val="nil"/>
              <w:left w:val="nil"/>
              <w:bottom w:val="nil"/>
              <w:right w:val="single" w:sz="4" w:space="0" w:color="auto"/>
            </w:tcBorders>
          </w:tcPr>
          <w:p w14:paraId="0EA9046D" w14:textId="77777777" w:rsidR="00552B21" w:rsidRPr="00FB3A20" w:rsidRDefault="00552B21" w:rsidP="0065188C">
            <w:pPr>
              <w:widowControl/>
              <w:jc w:val="center"/>
              <w:rPr>
                <w:rFonts w:eastAsia="Times New Roman" w:cs="Arial"/>
                <w:b/>
                <w:bCs/>
                <w:sz w:val="20"/>
                <w:szCs w:val="20"/>
                <w:lang w:eastAsia="cs-CZ"/>
              </w:rPr>
            </w:pPr>
          </w:p>
        </w:tc>
      </w:tr>
      <w:tr w:rsidR="00E82C5C" w:rsidRPr="00FB3A20" w14:paraId="6EEDD7DE" w14:textId="77777777" w:rsidTr="00B5650A">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0C2C8179" w14:textId="77777777" w:rsidR="00A11DAB" w:rsidRPr="00FB3A20" w:rsidRDefault="00A11DAB"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Skener</w:t>
            </w:r>
          </w:p>
        </w:tc>
        <w:tc>
          <w:tcPr>
            <w:tcW w:w="1533" w:type="pct"/>
            <w:tcBorders>
              <w:top w:val="nil"/>
              <w:left w:val="nil"/>
              <w:bottom w:val="single" w:sz="4" w:space="0" w:color="auto"/>
              <w:right w:val="single" w:sz="4" w:space="0" w:color="auto"/>
            </w:tcBorders>
            <w:shd w:val="clear" w:color="000000" w:fill="D9D9D9"/>
            <w:noWrap/>
            <w:vAlign w:val="center"/>
            <w:hideMark/>
          </w:tcPr>
          <w:p w14:paraId="226FB07D" w14:textId="77777777" w:rsidR="00A11DAB" w:rsidRPr="00FB3A20" w:rsidRDefault="00A11DAB"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87" w:type="pct"/>
            <w:tcBorders>
              <w:top w:val="nil"/>
              <w:left w:val="nil"/>
              <w:bottom w:val="single" w:sz="4" w:space="0" w:color="auto"/>
              <w:right w:val="single" w:sz="4" w:space="0" w:color="auto"/>
            </w:tcBorders>
            <w:shd w:val="clear" w:color="000000" w:fill="D9D9D9"/>
          </w:tcPr>
          <w:p w14:paraId="31D2615C" w14:textId="77777777" w:rsidR="00A11DAB" w:rsidRPr="00FB3A20" w:rsidRDefault="00A11DAB" w:rsidP="00655C41">
            <w:pPr>
              <w:widowControl/>
              <w:rPr>
                <w:rFonts w:eastAsia="Times New Roman" w:cs="Times New Roman"/>
                <w:b/>
                <w:bCs/>
                <w:sz w:val="20"/>
                <w:szCs w:val="20"/>
                <w:lang w:eastAsia="cs-CZ"/>
              </w:rPr>
            </w:pPr>
          </w:p>
        </w:tc>
      </w:tr>
      <w:tr w:rsidR="00E82C5C" w:rsidRPr="00FB3A20" w14:paraId="3ECDD002" w14:textId="77777777" w:rsidTr="00B5650A">
        <w:trPr>
          <w:trHeight w:val="300"/>
        </w:trPr>
        <w:tc>
          <w:tcPr>
            <w:tcW w:w="2080" w:type="pct"/>
            <w:tcBorders>
              <w:top w:val="nil"/>
              <w:left w:val="single" w:sz="4" w:space="0" w:color="auto"/>
              <w:bottom w:val="nil"/>
              <w:right w:val="single" w:sz="4" w:space="0" w:color="auto"/>
            </w:tcBorders>
            <w:shd w:val="clear" w:color="auto" w:fill="auto"/>
            <w:vAlign w:val="center"/>
          </w:tcPr>
          <w:p w14:paraId="357F4A7F" w14:textId="77777777" w:rsidR="00552B21" w:rsidRPr="00FB3A20" w:rsidRDefault="00916532" w:rsidP="0065188C">
            <w:pPr>
              <w:widowControl/>
              <w:rPr>
                <w:rFonts w:eastAsia="Times New Roman" w:cs="Arial"/>
                <w:sz w:val="20"/>
                <w:szCs w:val="20"/>
                <w:lang w:eastAsia="cs-CZ"/>
              </w:rPr>
            </w:pPr>
            <w:r w:rsidRPr="00FB3A20">
              <w:rPr>
                <w:rFonts w:eastAsia="Times New Roman" w:cs="Arial"/>
                <w:sz w:val="20"/>
                <w:szCs w:val="20"/>
                <w:lang w:eastAsia="cs-CZ"/>
              </w:rPr>
              <w:t>Rychlost skeneru</w:t>
            </w:r>
          </w:p>
          <w:p w14:paraId="6F59C4DF" w14:textId="77777777" w:rsidR="007B4E9A" w:rsidRPr="00FB3A20" w:rsidRDefault="007B4E9A" w:rsidP="0065188C">
            <w:pPr>
              <w:widowControl/>
              <w:rPr>
                <w:rFonts w:eastAsia="Times New Roman" w:cs="Arial"/>
                <w:sz w:val="20"/>
                <w:szCs w:val="20"/>
                <w:lang w:eastAsia="cs-CZ"/>
              </w:rPr>
            </w:pPr>
            <w:r w:rsidRPr="00FB3A20">
              <w:rPr>
                <w:rFonts w:eastAsia="Times New Roman" w:cs="Arial"/>
                <w:sz w:val="20"/>
                <w:szCs w:val="20"/>
                <w:lang w:eastAsia="cs-CZ"/>
              </w:rPr>
              <w:t>Barevné skenování</w:t>
            </w:r>
          </w:p>
        </w:tc>
        <w:tc>
          <w:tcPr>
            <w:tcW w:w="1533" w:type="pct"/>
            <w:tcBorders>
              <w:top w:val="nil"/>
              <w:left w:val="nil"/>
              <w:bottom w:val="nil"/>
              <w:right w:val="single" w:sz="4" w:space="0" w:color="auto"/>
            </w:tcBorders>
            <w:shd w:val="clear" w:color="auto" w:fill="auto"/>
            <w:vAlign w:val="center"/>
          </w:tcPr>
          <w:p w14:paraId="61E29DF0" w14:textId="77777777" w:rsidR="00552B21" w:rsidRPr="00FB3A20" w:rsidRDefault="00916532" w:rsidP="0065188C">
            <w:pPr>
              <w:widowControl/>
              <w:jc w:val="center"/>
              <w:rPr>
                <w:rFonts w:eastAsia="Times New Roman" w:cs="Arial"/>
                <w:bCs/>
                <w:sz w:val="20"/>
                <w:szCs w:val="20"/>
                <w:lang w:eastAsia="cs-CZ"/>
              </w:rPr>
            </w:pPr>
            <w:r w:rsidRPr="00FB3A20">
              <w:rPr>
                <w:rFonts w:eastAsia="Times New Roman" w:cs="Arial"/>
                <w:bCs/>
                <w:sz w:val="20"/>
                <w:szCs w:val="20"/>
                <w:lang w:eastAsia="cs-CZ"/>
              </w:rPr>
              <w:t>30 str./min.</w:t>
            </w:r>
          </w:p>
          <w:p w14:paraId="4DD1F500" w14:textId="77777777" w:rsidR="007B4E9A" w:rsidRPr="00FB3A20" w:rsidRDefault="007B4E9A" w:rsidP="0065188C">
            <w:pPr>
              <w:widowControl/>
              <w:jc w:val="center"/>
              <w:rPr>
                <w:rFonts w:eastAsia="Times New Roman" w:cs="Arial"/>
                <w:bCs/>
                <w:sz w:val="20"/>
                <w:szCs w:val="20"/>
                <w:lang w:eastAsia="cs-CZ"/>
              </w:rPr>
            </w:pPr>
            <w:r w:rsidRPr="00FB3A20">
              <w:rPr>
                <w:rFonts w:eastAsia="Times New Roman" w:cs="Arial"/>
                <w:bCs/>
                <w:sz w:val="20"/>
                <w:szCs w:val="20"/>
                <w:lang w:eastAsia="cs-CZ"/>
              </w:rPr>
              <w:t>Ano</w:t>
            </w:r>
          </w:p>
        </w:tc>
        <w:tc>
          <w:tcPr>
            <w:tcW w:w="1387" w:type="pct"/>
            <w:tcBorders>
              <w:top w:val="nil"/>
              <w:left w:val="nil"/>
              <w:bottom w:val="nil"/>
              <w:right w:val="single" w:sz="4" w:space="0" w:color="auto"/>
            </w:tcBorders>
          </w:tcPr>
          <w:p w14:paraId="0AB0E1A9" w14:textId="77777777" w:rsidR="00552B21" w:rsidRPr="00FB3A20" w:rsidRDefault="00552B21" w:rsidP="0065188C">
            <w:pPr>
              <w:widowControl/>
              <w:jc w:val="center"/>
              <w:rPr>
                <w:rFonts w:eastAsia="Times New Roman" w:cs="Arial"/>
                <w:b/>
                <w:bCs/>
                <w:sz w:val="20"/>
                <w:szCs w:val="20"/>
                <w:lang w:eastAsia="cs-CZ"/>
              </w:rPr>
            </w:pPr>
          </w:p>
        </w:tc>
      </w:tr>
      <w:tr w:rsidR="00E82C5C" w:rsidRPr="00FB3A20" w14:paraId="354B1A68" w14:textId="77777777" w:rsidTr="00B5650A">
        <w:trPr>
          <w:trHeight w:val="300"/>
        </w:trPr>
        <w:tc>
          <w:tcPr>
            <w:tcW w:w="2080" w:type="pct"/>
            <w:tcBorders>
              <w:top w:val="nil"/>
              <w:left w:val="single" w:sz="4" w:space="0" w:color="auto"/>
              <w:bottom w:val="nil"/>
              <w:right w:val="single" w:sz="4" w:space="0" w:color="auto"/>
            </w:tcBorders>
            <w:shd w:val="clear" w:color="auto" w:fill="auto"/>
            <w:vAlign w:val="center"/>
          </w:tcPr>
          <w:p w14:paraId="78B1BEBB" w14:textId="77777777" w:rsidR="00552B21" w:rsidRPr="00FB3A20" w:rsidRDefault="00916532" w:rsidP="0065188C">
            <w:pPr>
              <w:widowControl/>
              <w:rPr>
                <w:rFonts w:eastAsia="Times New Roman" w:cs="Arial"/>
                <w:sz w:val="20"/>
                <w:szCs w:val="20"/>
                <w:lang w:eastAsia="cs-CZ"/>
              </w:rPr>
            </w:pPr>
            <w:r w:rsidRPr="00FB3A20">
              <w:rPr>
                <w:rFonts w:eastAsia="Times New Roman" w:cs="Arial"/>
                <w:sz w:val="20"/>
                <w:szCs w:val="20"/>
                <w:lang w:eastAsia="cs-CZ"/>
              </w:rPr>
              <w:t>Rozlišení</w:t>
            </w:r>
          </w:p>
        </w:tc>
        <w:tc>
          <w:tcPr>
            <w:tcW w:w="1533" w:type="pct"/>
            <w:tcBorders>
              <w:top w:val="nil"/>
              <w:left w:val="nil"/>
              <w:bottom w:val="nil"/>
              <w:right w:val="single" w:sz="4" w:space="0" w:color="auto"/>
            </w:tcBorders>
            <w:shd w:val="clear" w:color="auto" w:fill="auto"/>
            <w:vAlign w:val="center"/>
          </w:tcPr>
          <w:p w14:paraId="55EEFC40" w14:textId="77777777" w:rsidR="00552B21" w:rsidRPr="00FB3A20" w:rsidRDefault="00916532" w:rsidP="0065188C">
            <w:pPr>
              <w:widowControl/>
              <w:jc w:val="center"/>
              <w:rPr>
                <w:rFonts w:eastAsia="Times New Roman" w:cs="Arial"/>
                <w:bCs/>
                <w:sz w:val="20"/>
                <w:szCs w:val="20"/>
                <w:lang w:eastAsia="cs-CZ"/>
              </w:rPr>
            </w:pPr>
            <w:r w:rsidRPr="00FB3A20">
              <w:rPr>
                <w:rFonts w:eastAsia="Times New Roman" w:cs="Arial"/>
                <w:bCs/>
                <w:sz w:val="20"/>
                <w:szCs w:val="20"/>
                <w:lang w:eastAsia="cs-CZ"/>
              </w:rPr>
              <w:t>600 dpi</w:t>
            </w:r>
          </w:p>
        </w:tc>
        <w:tc>
          <w:tcPr>
            <w:tcW w:w="1387" w:type="pct"/>
            <w:tcBorders>
              <w:top w:val="nil"/>
              <w:left w:val="nil"/>
              <w:bottom w:val="nil"/>
              <w:right w:val="single" w:sz="4" w:space="0" w:color="auto"/>
            </w:tcBorders>
          </w:tcPr>
          <w:p w14:paraId="4C5007E1" w14:textId="77777777" w:rsidR="00552B21" w:rsidRPr="00FB3A20" w:rsidRDefault="00552B21" w:rsidP="0065188C">
            <w:pPr>
              <w:widowControl/>
              <w:jc w:val="center"/>
              <w:rPr>
                <w:rFonts w:eastAsia="Times New Roman" w:cs="Arial"/>
                <w:b/>
                <w:bCs/>
                <w:sz w:val="20"/>
                <w:szCs w:val="20"/>
                <w:lang w:eastAsia="cs-CZ"/>
              </w:rPr>
            </w:pPr>
          </w:p>
        </w:tc>
      </w:tr>
      <w:tr w:rsidR="00E82C5C" w:rsidRPr="00FB3A20" w14:paraId="576DC9D3" w14:textId="77777777" w:rsidTr="00B5650A">
        <w:trPr>
          <w:trHeight w:val="300"/>
        </w:trPr>
        <w:tc>
          <w:tcPr>
            <w:tcW w:w="2080" w:type="pct"/>
            <w:tcBorders>
              <w:top w:val="nil"/>
              <w:left w:val="single" w:sz="4" w:space="0" w:color="auto"/>
              <w:bottom w:val="nil"/>
              <w:right w:val="single" w:sz="4" w:space="0" w:color="auto"/>
            </w:tcBorders>
            <w:shd w:val="clear" w:color="auto" w:fill="auto"/>
            <w:vAlign w:val="center"/>
          </w:tcPr>
          <w:p w14:paraId="1D40CF31" w14:textId="77777777" w:rsidR="00552B21" w:rsidRPr="00FB3A20" w:rsidRDefault="00916532" w:rsidP="00916532">
            <w:pPr>
              <w:widowControl/>
              <w:rPr>
                <w:rFonts w:eastAsia="Times New Roman" w:cs="Arial"/>
                <w:sz w:val="20"/>
                <w:szCs w:val="20"/>
                <w:lang w:eastAsia="cs-CZ"/>
              </w:rPr>
            </w:pPr>
            <w:r w:rsidRPr="00FB3A20">
              <w:rPr>
                <w:rFonts w:eastAsia="Times New Roman" w:cs="Arial"/>
                <w:sz w:val="20"/>
                <w:szCs w:val="20"/>
                <w:lang w:eastAsia="cs-CZ"/>
              </w:rPr>
              <w:t xml:space="preserve">Skenovací ovladač </w:t>
            </w:r>
          </w:p>
        </w:tc>
        <w:tc>
          <w:tcPr>
            <w:tcW w:w="1533" w:type="pct"/>
            <w:tcBorders>
              <w:top w:val="nil"/>
              <w:left w:val="nil"/>
              <w:bottom w:val="nil"/>
              <w:right w:val="single" w:sz="4" w:space="0" w:color="auto"/>
            </w:tcBorders>
            <w:shd w:val="clear" w:color="auto" w:fill="auto"/>
            <w:vAlign w:val="center"/>
          </w:tcPr>
          <w:p w14:paraId="5A59423F" w14:textId="133591ED" w:rsidR="00552B21" w:rsidRPr="00FB3A20" w:rsidRDefault="00916532" w:rsidP="0065188C">
            <w:pPr>
              <w:widowControl/>
              <w:jc w:val="center"/>
              <w:rPr>
                <w:rFonts w:eastAsia="Times New Roman" w:cs="Arial"/>
                <w:bCs/>
                <w:sz w:val="20"/>
                <w:szCs w:val="20"/>
                <w:lang w:eastAsia="cs-CZ"/>
              </w:rPr>
            </w:pPr>
            <w:r w:rsidRPr="00FB3A20">
              <w:rPr>
                <w:rFonts w:eastAsia="Times New Roman" w:cs="Arial"/>
                <w:sz w:val="20"/>
                <w:szCs w:val="20"/>
                <w:lang w:eastAsia="cs-CZ"/>
              </w:rPr>
              <w:t>síťový TWAIN</w:t>
            </w:r>
          </w:p>
        </w:tc>
        <w:tc>
          <w:tcPr>
            <w:tcW w:w="1387" w:type="pct"/>
            <w:tcBorders>
              <w:top w:val="nil"/>
              <w:left w:val="nil"/>
              <w:bottom w:val="nil"/>
              <w:right w:val="single" w:sz="4" w:space="0" w:color="auto"/>
            </w:tcBorders>
          </w:tcPr>
          <w:p w14:paraId="2D4F549D" w14:textId="77777777" w:rsidR="00552B21" w:rsidRPr="00FB3A20" w:rsidRDefault="00552B21" w:rsidP="0065188C">
            <w:pPr>
              <w:widowControl/>
              <w:jc w:val="center"/>
              <w:rPr>
                <w:rFonts w:eastAsia="Times New Roman" w:cs="Arial"/>
                <w:b/>
                <w:bCs/>
                <w:sz w:val="20"/>
                <w:szCs w:val="20"/>
                <w:lang w:eastAsia="cs-CZ"/>
              </w:rPr>
            </w:pPr>
          </w:p>
        </w:tc>
      </w:tr>
      <w:tr w:rsidR="00E82C5C" w:rsidRPr="00FB3A20" w14:paraId="5A38FF27" w14:textId="77777777" w:rsidTr="00B5650A">
        <w:trPr>
          <w:trHeight w:val="300"/>
        </w:trPr>
        <w:tc>
          <w:tcPr>
            <w:tcW w:w="2080" w:type="pct"/>
            <w:tcBorders>
              <w:top w:val="nil"/>
              <w:left w:val="single" w:sz="4" w:space="0" w:color="auto"/>
              <w:bottom w:val="nil"/>
              <w:right w:val="single" w:sz="4" w:space="0" w:color="auto"/>
            </w:tcBorders>
            <w:shd w:val="clear" w:color="auto" w:fill="auto"/>
            <w:vAlign w:val="center"/>
          </w:tcPr>
          <w:p w14:paraId="29E485BC" w14:textId="77777777" w:rsidR="00916532" w:rsidRPr="00FB3A20" w:rsidRDefault="00916532" w:rsidP="00916532">
            <w:pPr>
              <w:widowControl/>
              <w:rPr>
                <w:rFonts w:eastAsia="Times New Roman" w:cs="Arial"/>
                <w:sz w:val="20"/>
                <w:szCs w:val="20"/>
                <w:lang w:eastAsia="cs-CZ"/>
              </w:rPr>
            </w:pPr>
            <w:r w:rsidRPr="00FB3A20">
              <w:rPr>
                <w:rFonts w:eastAsia="Times New Roman" w:cs="Arial"/>
                <w:sz w:val="20"/>
                <w:szCs w:val="20"/>
                <w:lang w:eastAsia="cs-CZ"/>
              </w:rPr>
              <w:lastRenderedPageBreak/>
              <w:t>Skenovací funkce</w:t>
            </w:r>
          </w:p>
        </w:tc>
        <w:tc>
          <w:tcPr>
            <w:tcW w:w="1533" w:type="pct"/>
            <w:tcBorders>
              <w:top w:val="nil"/>
              <w:left w:val="nil"/>
              <w:bottom w:val="nil"/>
              <w:right w:val="single" w:sz="4" w:space="0" w:color="auto"/>
            </w:tcBorders>
            <w:shd w:val="clear" w:color="auto" w:fill="auto"/>
            <w:vAlign w:val="center"/>
          </w:tcPr>
          <w:p w14:paraId="3EEB4E38" w14:textId="7A9C3B16" w:rsidR="00916532" w:rsidRPr="00FB3A20" w:rsidRDefault="00916532" w:rsidP="0065188C">
            <w:pPr>
              <w:widowControl/>
              <w:jc w:val="center"/>
              <w:rPr>
                <w:rFonts w:eastAsia="Times New Roman" w:cs="Arial"/>
                <w:sz w:val="20"/>
                <w:szCs w:val="20"/>
                <w:lang w:eastAsia="cs-CZ"/>
              </w:rPr>
            </w:pPr>
            <w:r w:rsidRPr="00FB3A20">
              <w:rPr>
                <w:rFonts w:eastAsia="Times New Roman" w:cs="Arial"/>
                <w:sz w:val="20"/>
                <w:szCs w:val="20"/>
                <w:lang w:eastAsia="cs-CZ"/>
              </w:rPr>
              <w:t>Skenování do mailu (SMTP, POP3), složky (SMB, FTP), TWAIN, USB slotu</w:t>
            </w:r>
          </w:p>
          <w:p w14:paraId="64249AC6" w14:textId="77777777" w:rsidR="00F50B57" w:rsidRPr="00FB3A20" w:rsidRDefault="00ED5FFB" w:rsidP="0065188C">
            <w:pPr>
              <w:widowControl/>
              <w:jc w:val="center"/>
              <w:rPr>
                <w:rFonts w:eastAsia="Times New Roman" w:cs="Arial"/>
                <w:sz w:val="20"/>
                <w:szCs w:val="20"/>
                <w:lang w:eastAsia="cs-CZ"/>
              </w:rPr>
            </w:pPr>
            <w:r w:rsidRPr="00FB3A20">
              <w:t xml:space="preserve">TIFF, JPEG, PDF, </w:t>
            </w:r>
            <w:proofErr w:type="spellStart"/>
            <w:r w:rsidRPr="00FB3A20">
              <w:t>High</w:t>
            </w:r>
            <w:proofErr w:type="spellEnd"/>
            <w:r w:rsidRPr="00FB3A20">
              <w:t xml:space="preserve"> </w:t>
            </w:r>
            <w:proofErr w:type="spellStart"/>
            <w:r w:rsidRPr="00FB3A20">
              <w:t>compression</w:t>
            </w:r>
            <w:proofErr w:type="spellEnd"/>
            <w:r w:rsidRPr="00FB3A20">
              <w:t xml:space="preserve"> PDF, PDF-A)</w:t>
            </w:r>
          </w:p>
        </w:tc>
        <w:tc>
          <w:tcPr>
            <w:tcW w:w="1387" w:type="pct"/>
            <w:tcBorders>
              <w:top w:val="nil"/>
              <w:left w:val="nil"/>
              <w:bottom w:val="nil"/>
              <w:right w:val="single" w:sz="4" w:space="0" w:color="auto"/>
            </w:tcBorders>
          </w:tcPr>
          <w:p w14:paraId="6B52955D" w14:textId="77777777" w:rsidR="00916532" w:rsidRPr="00FB3A20" w:rsidRDefault="00916532" w:rsidP="0065188C">
            <w:pPr>
              <w:widowControl/>
              <w:jc w:val="center"/>
              <w:rPr>
                <w:rFonts w:eastAsia="Times New Roman" w:cs="Arial"/>
                <w:b/>
                <w:bCs/>
                <w:sz w:val="20"/>
                <w:szCs w:val="20"/>
                <w:lang w:eastAsia="cs-CZ"/>
              </w:rPr>
            </w:pPr>
          </w:p>
        </w:tc>
      </w:tr>
      <w:tr w:rsidR="00E82C5C" w:rsidRPr="00FB3A20" w14:paraId="6EA50EA1" w14:textId="77777777" w:rsidTr="00B5650A">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57A16A6F" w14:textId="77777777" w:rsidR="00916532" w:rsidRPr="00FB3A20" w:rsidRDefault="00916532"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Fax</w:t>
            </w:r>
          </w:p>
        </w:tc>
        <w:tc>
          <w:tcPr>
            <w:tcW w:w="1533" w:type="pct"/>
            <w:tcBorders>
              <w:top w:val="nil"/>
              <w:left w:val="nil"/>
              <w:bottom w:val="single" w:sz="4" w:space="0" w:color="auto"/>
              <w:right w:val="single" w:sz="4" w:space="0" w:color="auto"/>
            </w:tcBorders>
            <w:shd w:val="clear" w:color="000000" w:fill="D9D9D9"/>
            <w:noWrap/>
            <w:vAlign w:val="center"/>
            <w:hideMark/>
          </w:tcPr>
          <w:p w14:paraId="667D1A69" w14:textId="77777777" w:rsidR="00916532" w:rsidRPr="00FB3A20" w:rsidRDefault="00916532"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87" w:type="pct"/>
            <w:tcBorders>
              <w:top w:val="nil"/>
              <w:left w:val="nil"/>
              <w:bottom w:val="single" w:sz="4" w:space="0" w:color="auto"/>
              <w:right w:val="single" w:sz="4" w:space="0" w:color="auto"/>
            </w:tcBorders>
            <w:shd w:val="clear" w:color="000000" w:fill="D9D9D9"/>
          </w:tcPr>
          <w:p w14:paraId="686B122C" w14:textId="77777777" w:rsidR="00916532" w:rsidRPr="00FB3A20" w:rsidRDefault="00916532" w:rsidP="00655C41">
            <w:pPr>
              <w:widowControl/>
              <w:rPr>
                <w:rFonts w:eastAsia="Times New Roman" w:cs="Times New Roman"/>
                <w:b/>
                <w:bCs/>
                <w:sz w:val="20"/>
                <w:szCs w:val="20"/>
                <w:lang w:eastAsia="cs-CZ"/>
              </w:rPr>
            </w:pPr>
          </w:p>
        </w:tc>
      </w:tr>
      <w:tr w:rsidR="00E82C5C" w:rsidRPr="00FB3A20" w14:paraId="70315E77" w14:textId="77777777" w:rsidTr="00B5650A">
        <w:trPr>
          <w:trHeight w:val="300"/>
        </w:trPr>
        <w:tc>
          <w:tcPr>
            <w:tcW w:w="2080" w:type="pct"/>
            <w:tcBorders>
              <w:top w:val="nil"/>
              <w:left w:val="single" w:sz="4" w:space="0" w:color="auto"/>
              <w:bottom w:val="nil"/>
              <w:right w:val="single" w:sz="4" w:space="0" w:color="auto"/>
            </w:tcBorders>
            <w:shd w:val="clear" w:color="auto" w:fill="auto"/>
            <w:vAlign w:val="center"/>
          </w:tcPr>
          <w:p w14:paraId="4D2F1EDD" w14:textId="77777777" w:rsidR="00916532" w:rsidRPr="00FB3A20" w:rsidRDefault="00916532" w:rsidP="00916532">
            <w:pPr>
              <w:widowControl/>
              <w:rPr>
                <w:rFonts w:eastAsia="Times New Roman" w:cs="Arial"/>
                <w:sz w:val="20"/>
                <w:szCs w:val="20"/>
                <w:lang w:eastAsia="cs-CZ"/>
              </w:rPr>
            </w:pPr>
            <w:r w:rsidRPr="00FB3A20">
              <w:rPr>
                <w:rFonts w:eastAsia="Times New Roman" w:cs="Arial"/>
                <w:sz w:val="20"/>
                <w:szCs w:val="20"/>
                <w:lang w:eastAsia="cs-CZ"/>
              </w:rPr>
              <w:t>Telefonní systém</w:t>
            </w:r>
          </w:p>
        </w:tc>
        <w:tc>
          <w:tcPr>
            <w:tcW w:w="1533" w:type="pct"/>
            <w:tcBorders>
              <w:top w:val="nil"/>
              <w:left w:val="nil"/>
              <w:bottom w:val="nil"/>
              <w:right w:val="single" w:sz="4" w:space="0" w:color="auto"/>
            </w:tcBorders>
            <w:shd w:val="clear" w:color="auto" w:fill="auto"/>
            <w:vAlign w:val="center"/>
          </w:tcPr>
          <w:p w14:paraId="23BFDF2D" w14:textId="77777777" w:rsidR="00916532" w:rsidRPr="00FB3A20" w:rsidRDefault="00916532" w:rsidP="0065188C">
            <w:pPr>
              <w:widowControl/>
              <w:jc w:val="center"/>
              <w:rPr>
                <w:rFonts w:eastAsia="Times New Roman" w:cs="Arial"/>
                <w:sz w:val="20"/>
                <w:szCs w:val="20"/>
                <w:lang w:eastAsia="cs-CZ"/>
              </w:rPr>
            </w:pPr>
            <w:r w:rsidRPr="00FB3A20">
              <w:rPr>
                <w:rFonts w:eastAsia="Times New Roman" w:cs="Arial"/>
                <w:sz w:val="20"/>
                <w:szCs w:val="20"/>
                <w:lang w:eastAsia="cs-CZ"/>
              </w:rPr>
              <w:t>PSTN, PBX</w:t>
            </w:r>
          </w:p>
        </w:tc>
        <w:tc>
          <w:tcPr>
            <w:tcW w:w="1387" w:type="pct"/>
            <w:tcBorders>
              <w:top w:val="nil"/>
              <w:left w:val="nil"/>
              <w:bottom w:val="nil"/>
              <w:right w:val="single" w:sz="4" w:space="0" w:color="auto"/>
            </w:tcBorders>
          </w:tcPr>
          <w:p w14:paraId="12E1817D" w14:textId="77777777" w:rsidR="00916532" w:rsidRPr="00FB3A20" w:rsidRDefault="00916532" w:rsidP="0065188C">
            <w:pPr>
              <w:widowControl/>
              <w:jc w:val="center"/>
              <w:rPr>
                <w:rFonts w:eastAsia="Times New Roman" w:cs="Arial"/>
                <w:b/>
                <w:bCs/>
                <w:sz w:val="20"/>
                <w:szCs w:val="20"/>
                <w:lang w:eastAsia="cs-CZ"/>
              </w:rPr>
            </w:pPr>
          </w:p>
        </w:tc>
      </w:tr>
      <w:tr w:rsidR="00E82C5C" w:rsidRPr="00FB3A20" w14:paraId="0C590F51" w14:textId="77777777" w:rsidTr="00B5650A">
        <w:trPr>
          <w:trHeight w:val="300"/>
        </w:trPr>
        <w:tc>
          <w:tcPr>
            <w:tcW w:w="2080" w:type="pct"/>
            <w:tcBorders>
              <w:top w:val="nil"/>
              <w:left w:val="single" w:sz="4" w:space="0" w:color="auto"/>
              <w:bottom w:val="nil"/>
              <w:right w:val="single" w:sz="4" w:space="0" w:color="auto"/>
            </w:tcBorders>
            <w:shd w:val="clear" w:color="auto" w:fill="auto"/>
            <w:vAlign w:val="center"/>
          </w:tcPr>
          <w:p w14:paraId="3101F511" w14:textId="77777777" w:rsidR="00916532" w:rsidRPr="00FB3A20" w:rsidRDefault="00916532" w:rsidP="00916532">
            <w:pPr>
              <w:widowControl/>
              <w:rPr>
                <w:rFonts w:eastAsia="Times New Roman" w:cs="Arial"/>
                <w:sz w:val="20"/>
                <w:szCs w:val="20"/>
                <w:lang w:eastAsia="cs-CZ"/>
              </w:rPr>
            </w:pPr>
            <w:r w:rsidRPr="00FB3A20">
              <w:rPr>
                <w:rFonts w:eastAsia="Times New Roman" w:cs="Arial"/>
                <w:sz w:val="20"/>
                <w:szCs w:val="20"/>
                <w:lang w:eastAsia="cs-CZ"/>
              </w:rPr>
              <w:t xml:space="preserve">Kompatibilita </w:t>
            </w:r>
          </w:p>
        </w:tc>
        <w:tc>
          <w:tcPr>
            <w:tcW w:w="1533" w:type="pct"/>
            <w:tcBorders>
              <w:top w:val="nil"/>
              <w:left w:val="nil"/>
              <w:bottom w:val="nil"/>
              <w:right w:val="single" w:sz="4" w:space="0" w:color="auto"/>
            </w:tcBorders>
            <w:shd w:val="clear" w:color="auto" w:fill="auto"/>
            <w:vAlign w:val="center"/>
          </w:tcPr>
          <w:p w14:paraId="33234E24" w14:textId="77777777" w:rsidR="00916532" w:rsidRPr="00FB3A20" w:rsidRDefault="00916532" w:rsidP="0065188C">
            <w:pPr>
              <w:widowControl/>
              <w:jc w:val="center"/>
              <w:rPr>
                <w:rFonts w:eastAsia="Times New Roman" w:cs="Arial"/>
                <w:sz w:val="20"/>
                <w:szCs w:val="20"/>
                <w:lang w:eastAsia="cs-CZ"/>
              </w:rPr>
            </w:pPr>
            <w:r w:rsidRPr="00FB3A20">
              <w:rPr>
                <w:rFonts w:eastAsia="Times New Roman" w:cs="Arial"/>
                <w:sz w:val="20"/>
                <w:szCs w:val="20"/>
                <w:lang w:eastAsia="cs-CZ"/>
              </w:rPr>
              <w:t>ITU-T (CCITT) G3</w:t>
            </w:r>
          </w:p>
        </w:tc>
        <w:tc>
          <w:tcPr>
            <w:tcW w:w="1387" w:type="pct"/>
            <w:tcBorders>
              <w:top w:val="nil"/>
              <w:left w:val="nil"/>
              <w:bottom w:val="nil"/>
              <w:right w:val="single" w:sz="4" w:space="0" w:color="auto"/>
            </w:tcBorders>
          </w:tcPr>
          <w:p w14:paraId="6C79810F" w14:textId="77777777" w:rsidR="00916532" w:rsidRPr="00FB3A20" w:rsidRDefault="00916532" w:rsidP="0065188C">
            <w:pPr>
              <w:widowControl/>
              <w:jc w:val="center"/>
              <w:rPr>
                <w:rFonts w:eastAsia="Times New Roman" w:cs="Arial"/>
                <w:b/>
                <w:bCs/>
                <w:sz w:val="20"/>
                <w:szCs w:val="20"/>
                <w:lang w:eastAsia="cs-CZ"/>
              </w:rPr>
            </w:pPr>
          </w:p>
        </w:tc>
      </w:tr>
      <w:tr w:rsidR="00E82C5C" w:rsidRPr="00FB3A20" w14:paraId="07727490" w14:textId="77777777" w:rsidTr="00B5650A">
        <w:trPr>
          <w:trHeight w:val="300"/>
        </w:trPr>
        <w:tc>
          <w:tcPr>
            <w:tcW w:w="2080" w:type="pct"/>
            <w:tcBorders>
              <w:top w:val="nil"/>
              <w:left w:val="single" w:sz="4" w:space="0" w:color="auto"/>
              <w:bottom w:val="nil"/>
              <w:right w:val="single" w:sz="4" w:space="0" w:color="auto"/>
            </w:tcBorders>
            <w:shd w:val="clear" w:color="auto" w:fill="auto"/>
            <w:vAlign w:val="center"/>
          </w:tcPr>
          <w:p w14:paraId="4FAD5B6F" w14:textId="77777777" w:rsidR="00916532" w:rsidRPr="00FB3A20" w:rsidRDefault="00916532" w:rsidP="00916532">
            <w:pPr>
              <w:widowControl/>
              <w:rPr>
                <w:rFonts w:eastAsia="Times New Roman" w:cs="Arial"/>
                <w:sz w:val="20"/>
                <w:szCs w:val="20"/>
                <w:lang w:eastAsia="cs-CZ"/>
              </w:rPr>
            </w:pPr>
            <w:r w:rsidRPr="00FB3A20">
              <w:rPr>
                <w:rFonts w:eastAsia="Times New Roman" w:cs="Arial"/>
                <w:sz w:val="20"/>
                <w:szCs w:val="20"/>
                <w:lang w:eastAsia="cs-CZ"/>
              </w:rPr>
              <w:t xml:space="preserve">Podporovaná velikost </w:t>
            </w:r>
          </w:p>
        </w:tc>
        <w:tc>
          <w:tcPr>
            <w:tcW w:w="1533" w:type="pct"/>
            <w:tcBorders>
              <w:top w:val="nil"/>
              <w:left w:val="nil"/>
              <w:bottom w:val="nil"/>
              <w:right w:val="single" w:sz="4" w:space="0" w:color="auto"/>
            </w:tcBorders>
            <w:shd w:val="clear" w:color="auto" w:fill="auto"/>
            <w:vAlign w:val="center"/>
          </w:tcPr>
          <w:p w14:paraId="48999654" w14:textId="77777777" w:rsidR="00916532" w:rsidRPr="00FB3A20" w:rsidRDefault="00916532" w:rsidP="0065188C">
            <w:pPr>
              <w:widowControl/>
              <w:jc w:val="center"/>
              <w:rPr>
                <w:rFonts w:eastAsia="Times New Roman" w:cs="Arial"/>
                <w:sz w:val="20"/>
                <w:szCs w:val="20"/>
                <w:lang w:eastAsia="cs-CZ"/>
              </w:rPr>
            </w:pPr>
            <w:r w:rsidRPr="00FB3A20">
              <w:rPr>
                <w:rFonts w:eastAsia="Times New Roman" w:cs="Arial"/>
                <w:sz w:val="20"/>
                <w:szCs w:val="20"/>
                <w:lang w:eastAsia="cs-CZ"/>
              </w:rPr>
              <w:t>A4</w:t>
            </w:r>
          </w:p>
        </w:tc>
        <w:tc>
          <w:tcPr>
            <w:tcW w:w="1387" w:type="pct"/>
            <w:tcBorders>
              <w:top w:val="nil"/>
              <w:left w:val="nil"/>
              <w:bottom w:val="nil"/>
              <w:right w:val="single" w:sz="4" w:space="0" w:color="auto"/>
            </w:tcBorders>
          </w:tcPr>
          <w:p w14:paraId="4728E8A9" w14:textId="77777777" w:rsidR="00916532" w:rsidRPr="00FB3A20" w:rsidRDefault="00916532" w:rsidP="0065188C">
            <w:pPr>
              <w:widowControl/>
              <w:jc w:val="center"/>
              <w:rPr>
                <w:rFonts w:eastAsia="Times New Roman" w:cs="Arial"/>
                <w:b/>
                <w:bCs/>
                <w:sz w:val="20"/>
                <w:szCs w:val="20"/>
                <w:lang w:eastAsia="cs-CZ"/>
              </w:rPr>
            </w:pPr>
          </w:p>
        </w:tc>
      </w:tr>
      <w:tr w:rsidR="00E82C5C" w:rsidRPr="00FB3A20" w14:paraId="6BC9966F" w14:textId="77777777" w:rsidTr="00B5650A">
        <w:trPr>
          <w:trHeight w:val="300"/>
        </w:trPr>
        <w:tc>
          <w:tcPr>
            <w:tcW w:w="2080" w:type="pct"/>
            <w:tcBorders>
              <w:top w:val="nil"/>
              <w:left w:val="single" w:sz="4" w:space="0" w:color="auto"/>
              <w:bottom w:val="single" w:sz="4" w:space="0" w:color="auto"/>
              <w:right w:val="single" w:sz="4" w:space="0" w:color="auto"/>
            </w:tcBorders>
            <w:shd w:val="clear" w:color="auto" w:fill="auto"/>
            <w:vAlign w:val="center"/>
          </w:tcPr>
          <w:p w14:paraId="4CEE71A2" w14:textId="77777777" w:rsidR="00916532" w:rsidRPr="00FB3A20" w:rsidRDefault="00916532" w:rsidP="00916532">
            <w:pPr>
              <w:widowControl/>
              <w:rPr>
                <w:rFonts w:eastAsia="Times New Roman" w:cs="Arial"/>
                <w:sz w:val="20"/>
                <w:szCs w:val="20"/>
                <w:lang w:eastAsia="cs-CZ"/>
              </w:rPr>
            </w:pPr>
            <w:r w:rsidRPr="00FB3A20">
              <w:rPr>
                <w:rFonts w:eastAsia="Times New Roman" w:cs="Arial"/>
                <w:sz w:val="20"/>
                <w:szCs w:val="20"/>
                <w:lang w:eastAsia="cs-CZ"/>
              </w:rPr>
              <w:t>Rychlost přenosu</w:t>
            </w:r>
          </w:p>
        </w:tc>
        <w:tc>
          <w:tcPr>
            <w:tcW w:w="1533" w:type="pct"/>
            <w:tcBorders>
              <w:top w:val="nil"/>
              <w:left w:val="nil"/>
              <w:bottom w:val="single" w:sz="4" w:space="0" w:color="auto"/>
              <w:right w:val="single" w:sz="4" w:space="0" w:color="auto"/>
            </w:tcBorders>
            <w:shd w:val="clear" w:color="auto" w:fill="auto"/>
            <w:vAlign w:val="center"/>
          </w:tcPr>
          <w:p w14:paraId="728A2BF7" w14:textId="77777777" w:rsidR="00916532" w:rsidRPr="00FB3A20" w:rsidRDefault="00916532" w:rsidP="0065188C">
            <w:pPr>
              <w:widowControl/>
              <w:jc w:val="center"/>
              <w:rPr>
                <w:rFonts w:eastAsia="Times New Roman" w:cs="Arial"/>
                <w:sz w:val="20"/>
                <w:szCs w:val="20"/>
                <w:lang w:eastAsia="cs-CZ"/>
              </w:rPr>
            </w:pPr>
            <w:r w:rsidRPr="00FB3A20">
              <w:rPr>
                <w:rFonts w:eastAsia="Times New Roman" w:cs="Arial"/>
                <w:sz w:val="20"/>
                <w:szCs w:val="20"/>
                <w:lang w:eastAsia="cs-CZ"/>
              </w:rPr>
              <w:t>Min. 33.600 b/s</w:t>
            </w:r>
          </w:p>
        </w:tc>
        <w:tc>
          <w:tcPr>
            <w:tcW w:w="1387" w:type="pct"/>
            <w:tcBorders>
              <w:top w:val="nil"/>
              <w:left w:val="nil"/>
              <w:bottom w:val="single" w:sz="4" w:space="0" w:color="auto"/>
              <w:right w:val="single" w:sz="4" w:space="0" w:color="auto"/>
            </w:tcBorders>
          </w:tcPr>
          <w:p w14:paraId="39C593F3" w14:textId="77777777" w:rsidR="00916532" w:rsidRPr="00FB3A20" w:rsidRDefault="00916532" w:rsidP="0065188C">
            <w:pPr>
              <w:widowControl/>
              <w:jc w:val="center"/>
              <w:rPr>
                <w:rFonts w:eastAsia="Times New Roman" w:cs="Arial"/>
                <w:b/>
                <w:bCs/>
                <w:sz w:val="20"/>
                <w:szCs w:val="20"/>
                <w:lang w:eastAsia="cs-CZ"/>
              </w:rPr>
            </w:pPr>
          </w:p>
        </w:tc>
      </w:tr>
    </w:tbl>
    <w:p w14:paraId="2F9D1344" w14:textId="77777777" w:rsidR="0065188C" w:rsidRPr="00FB3A20" w:rsidRDefault="0065188C" w:rsidP="0065188C">
      <w:pPr>
        <w:keepNext/>
        <w:keepLines/>
        <w:widowControl/>
        <w:spacing w:line="276" w:lineRule="auto"/>
        <w:outlineLvl w:val="0"/>
        <w:rPr>
          <w:rFonts w:eastAsiaTheme="majorEastAsia" w:cstheme="majorBidi"/>
          <w:b/>
          <w:bCs/>
          <w:sz w:val="20"/>
          <w:szCs w:val="20"/>
        </w:rPr>
      </w:pPr>
    </w:p>
    <w:p w14:paraId="37F8E3C2" w14:textId="77777777" w:rsidR="0065188C" w:rsidRPr="00FB3A20" w:rsidRDefault="0065188C">
      <w:pPr>
        <w:widowControl/>
        <w:spacing w:after="200" w:line="276" w:lineRule="auto"/>
        <w:rPr>
          <w:rFonts w:eastAsiaTheme="majorEastAsia" w:cstheme="majorBidi"/>
          <w:b/>
          <w:bCs/>
          <w:sz w:val="20"/>
          <w:szCs w:val="20"/>
        </w:rPr>
      </w:pPr>
      <w:r w:rsidRPr="00FB3A20">
        <w:rPr>
          <w:rFonts w:eastAsiaTheme="majorEastAsia" w:cstheme="majorBidi"/>
          <w:b/>
          <w:bCs/>
          <w:sz w:val="20"/>
          <w:szCs w:val="20"/>
        </w:rPr>
        <w:br w:type="page"/>
      </w:r>
    </w:p>
    <w:p w14:paraId="62464AF6" w14:textId="77777777" w:rsidR="0065188C" w:rsidRPr="00FB3A20" w:rsidRDefault="0065188C" w:rsidP="0065188C">
      <w:pPr>
        <w:keepNext/>
        <w:keepLines/>
        <w:widowControl/>
        <w:spacing w:line="276" w:lineRule="auto"/>
        <w:outlineLvl w:val="0"/>
        <w:rPr>
          <w:rFonts w:eastAsiaTheme="majorEastAsia" w:cstheme="majorBidi"/>
          <w:b/>
          <w:bCs/>
          <w:sz w:val="20"/>
          <w:szCs w:val="20"/>
        </w:rPr>
      </w:pPr>
    </w:p>
    <w:p w14:paraId="3DB6B621" w14:textId="77777777" w:rsidR="0065188C" w:rsidRPr="00FB3A20" w:rsidRDefault="0065188C" w:rsidP="0065188C">
      <w:pPr>
        <w:keepNext/>
        <w:keepLines/>
        <w:widowControl/>
        <w:spacing w:line="276" w:lineRule="auto"/>
        <w:outlineLvl w:val="0"/>
        <w:rPr>
          <w:rFonts w:eastAsiaTheme="majorEastAsia" w:cstheme="majorBidi"/>
          <w:b/>
          <w:bCs/>
          <w:sz w:val="20"/>
          <w:szCs w:val="20"/>
        </w:rPr>
      </w:pPr>
      <w:r w:rsidRPr="00FB3A20">
        <w:rPr>
          <w:rFonts w:eastAsiaTheme="majorEastAsia" w:cstheme="majorBidi"/>
          <w:b/>
          <w:bCs/>
          <w:sz w:val="20"/>
          <w:szCs w:val="20"/>
        </w:rPr>
        <w:t>Kategorie II.</w:t>
      </w:r>
    </w:p>
    <w:tbl>
      <w:tblPr>
        <w:tblW w:w="5159" w:type="pct"/>
        <w:tblCellMar>
          <w:left w:w="70" w:type="dxa"/>
          <w:right w:w="70" w:type="dxa"/>
        </w:tblCellMar>
        <w:tblLook w:val="04A0" w:firstRow="1" w:lastRow="0" w:firstColumn="1" w:lastColumn="0" w:noHBand="0" w:noVBand="1"/>
      </w:tblPr>
      <w:tblGrid>
        <w:gridCol w:w="3974"/>
        <w:gridCol w:w="2788"/>
        <w:gridCol w:w="2792"/>
      </w:tblGrid>
      <w:tr w:rsidR="00E82C5C" w:rsidRPr="00FB3A20" w14:paraId="31B07267" w14:textId="77777777" w:rsidTr="00DF795C">
        <w:trPr>
          <w:trHeight w:val="300"/>
        </w:trPr>
        <w:tc>
          <w:tcPr>
            <w:tcW w:w="2080" w:type="pct"/>
            <w:tcBorders>
              <w:top w:val="single" w:sz="4" w:space="0" w:color="auto"/>
              <w:left w:val="single" w:sz="4" w:space="0" w:color="auto"/>
              <w:bottom w:val="single" w:sz="4" w:space="0" w:color="auto"/>
              <w:right w:val="single" w:sz="4" w:space="0" w:color="auto"/>
            </w:tcBorders>
            <w:shd w:val="clear" w:color="000000" w:fill="C2D69B" w:themeFill="accent3" w:themeFillTint="99"/>
            <w:noWrap/>
            <w:vAlign w:val="center"/>
            <w:hideMark/>
          </w:tcPr>
          <w:p w14:paraId="2575E602" w14:textId="77777777" w:rsidR="000F1AC0" w:rsidRPr="00FB3A20" w:rsidRDefault="000F1AC0" w:rsidP="00655C41">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Oblast</w:t>
            </w:r>
          </w:p>
        </w:tc>
        <w:tc>
          <w:tcPr>
            <w:tcW w:w="1459" w:type="pct"/>
            <w:tcBorders>
              <w:top w:val="single" w:sz="4" w:space="0" w:color="auto"/>
              <w:left w:val="nil"/>
              <w:bottom w:val="single" w:sz="4" w:space="0" w:color="auto"/>
              <w:right w:val="single" w:sz="4" w:space="0" w:color="auto"/>
            </w:tcBorders>
            <w:shd w:val="clear" w:color="000000" w:fill="C2D69B" w:themeFill="accent3" w:themeFillTint="99"/>
            <w:vAlign w:val="center"/>
            <w:hideMark/>
          </w:tcPr>
          <w:p w14:paraId="3705A249" w14:textId="77777777" w:rsidR="000F1AC0" w:rsidRPr="00FB3A20" w:rsidRDefault="000F1AC0" w:rsidP="00655C41">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Minimální technické požadavky</w:t>
            </w:r>
          </w:p>
        </w:tc>
        <w:tc>
          <w:tcPr>
            <w:tcW w:w="1461" w:type="pct"/>
            <w:tcBorders>
              <w:top w:val="single" w:sz="4" w:space="0" w:color="auto"/>
              <w:left w:val="nil"/>
              <w:bottom w:val="single" w:sz="4" w:space="0" w:color="auto"/>
              <w:right w:val="single" w:sz="4" w:space="0" w:color="auto"/>
            </w:tcBorders>
            <w:shd w:val="clear" w:color="000000" w:fill="C2D69B" w:themeFill="accent3" w:themeFillTint="99"/>
          </w:tcPr>
          <w:p w14:paraId="6E2F8FE7" w14:textId="77777777" w:rsidR="000F1AC0" w:rsidRPr="00FB3A20" w:rsidRDefault="000F1AC0" w:rsidP="00655C41">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Skutečné parametry (vyplní uchazeč)</w:t>
            </w:r>
          </w:p>
        </w:tc>
      </w:tr>
      <w:tr w:rsidR="00E82C5C" w:rsidRPr="00FB3A20" w14:paraId="3CF1A4FF" w14:textId="77777777" w:rsidTr="00655C41">
        <w:trPr>
          <w:trHeight w:val="300"/>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59219908" w14:textId="77777777" w:rsidR="000F1AC0" w:rsidRPr="00FB3A20" w:rsidRDefault="000F1AC0"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Tisk dokumentů</w:t>
            </w:r>
          </w:p>
        </w:tc>
        <w:tc>
          <w:tcPr>
            <w:tcW w:w="1459" w:type="pct"/>
            <w:tcBorders>
              <w:top w:val="nil"/>
              <w:left w:val="nil"/>
              <w:bottom w:val="single" w:sz="4" w:space="0" w:color="auto"/>
              <w:right w:val="single" w:sz="4" w:space="0" w:color="auto"/>
            </w:tcBorders>
            <w:shd w:val="clear" w:color="000000" w:fill="D9D9D9"/>
            <w:noWrap/>
            <w:vAlign w:val="center"/>
            <w:hideMark/>
          </w:tcPr>
          <w:p w14:paraId="78F8A9E9" w14:textId="77777777" w:rsidR="000F1AC0" w:rsidRPr="00FB3A20" w:rsidRDefault="000F1AC0"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461" w:type="pct"/>
            <w:tcBorders>
              <w:top w:val="nil"/>
              <w:left w:val="nil"/>
              <w:bottom w:val="single" w:sz="4" w:space="0" w:color="auto"/>
              <w:right w:val="single" w:sz="4" w:space="0" w:color="auto"/>
            </w:tcBorders>
            <w:shd w:val="clear" w:color="000000" w:fill="D9D9D9"/>
          </w:tcPr>
          <w:p w14:paraId="769B3FF6" w14:textId="77777777" w:rsidR="000F1AC0" w:rsidRPr="00FB3A20" w:rsidRDefault="000F1AC0" w:rsidP="00655C41">
            <w:pPr>
              <w:widowControl/>
              <w:rPr>
                <w:rFonts w:eastAsia="Times New Roman" w:cs="Times New Roman"/>
                <w:b/>
                <w:bCs/>
                <w:sz w:val="20"/>
                <w:szCs w:val="20"/>
                <w:lang w:eastAsia="cs-CZ"/>
              </w:rPr>
            </w:pPr>
          </w:p>
        </w:tc>
      </w:tr>
      <w:tr w:rsidR="00E82C5C" w:rsidRPr="00FB3A20" w14:paraId="2D83FC4F" w14:textId="77777777" w:rsidTr="00655C41">
        <w:trPr>
          <w:trHeight w:val="315"/>
        </w:trPr>
        <w:tc>
          <w:tcPr>
            <w:tcW w:w="2080" w:type="pct"/>
            <w:tcBorders>
              <w:top w:val="nil"/>
              <w:left w:val="single" w:sz="4" w:space="0" w:color="auto"/>
              <w:bottom w:val="single" w:sz="4" w:space="0" w:color="auto"/>
              <w:right w:val="single" w:sz="4" w:space="0" w:color="auto"/>
            </w:tcBorders>
            <w:shd w:val="clear" w:color="auto" w:fill="auto"/>
            <w:vAlign w:val="center"/>
          </w:tcPr>
          <w:p w14:paraId="1D53A261"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Typ</w:t>
            </w:r>
          </w:p>
        </w:tc>
        <w:tc>
          <w:tcPr>
            <w:tcW w:w="1459" w:type="pct"/>
            <w:tcBorders>
              <w:top w:val="nil"/>
              <w:left w:val="nil"/>
              <w:bottom w:val="single" w:sz="4" w:space="0" w:color="auto"/>
              <w:right w:val="single" w:sz="4" w:space="0" w:color="auto"/>
            </w:tcBorders>
            <w:shd w:val="clear" w:color="auto" w:fill="auto"/>
            <w:vAlign w:val="center"/>
          </w:tcPr>
          <w:p w14:paraId="2C89319D" w14:textId="77777777" w:rsidR="000F1AC0" w:rsidRPr="00FB3A20" w:rsidRDefault="007F32E6" w:rsidP="007F32E6">
            <w:pPr>
              <w:widowControl/>
              <w:jc w:val="center"/>
              <w:rPr>
                <w:rFonts w:eastAsia="Times New Roman" w:cs="Arial"/>
                <w:bCs/>
                <w:sz w:val="20"/>
                <w:szCs w:val="20"/>
                <w:lang w:eastAsia="cs-CZ"/>
              </w:rPr>
            </w:pPr>
            <w:r w:rsidRPr="00FB3A20">
              <w:rPr>
                <w:rFonts w:eastAsia="Times New Roman" w:cs="Arial"/>
                <w:bCs/>
                <w:sz w:val="20"/>
                <w:szCs w:val="20"/>
                <w:lang w:eastAsia="cs-CZ"/>
              </w:rPr>
              <w:t>B</w:t>
            </w:r>
            <w:r w:rsidR="000F1AC0" w:rsidRPr="00FB3A20">
              <w:rPr>
                <w:rFonts w:eastAsia="Times New Roman" w:cs="Arial"/>
                <w:bCs/>
                <w:sz w:val="20"/>
                <w:szCs w:val="20"/>
                <w:lang w:eastAsia="cs-CZ"/>
              </w:rPr>
              <w:t>arevná digitální multifunkce</w:t>
            </w:r>
          </w:p>
        </w:tc>
        <w:tc>
          <w:tcPr>
            <w:tcW w:w="1461" w:type="pct"/>
            <w:tcBorders>
              <w:top w:val="nil"/>
              <w:left w:val="nil"/>
              <w:bottom w:val="single" w:sz="4" w:space="0" w:color="auto"/>
              <w:right w:val="single" w:sz="4" w:space="0" w:color="auto"/>
            </w:tcBorders>
          </w:tcPr>
          <w:p w14:paraId="26412DBA"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22D76792" w14:textId="77777777" w:rsidTr="00655C41">
        <w:trPr>
          <w:trHeight w:val="31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3B731DF8"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Princip tisku</w:t>
            </w:r>
          </w:p>
        </w:tc>
        <w:tc>
          <w:tcPr>
            <w:tcW w:w="1459" w:type="pct"/>
            <w:tcBorders>
              <w:top w:val="nil"/>
              <w:left w:val="nil"/>
              <w:bottom w:val="single" w:sz="4" w:space="0" w:color="auto"/>
              <w:right w:val="single" w:sz="4" w:space="0" w:color="auto"/>
            </w:tcBorders>
            <w:shd w:val="clear" w:color="auto" w:fill="auto"/>
            <w:vAlign w:val="center"/>
            <w:hideMark/>
          </w:tcPr>
          <w:p w14:paraId="4A518092" w14:textId="77777777" w:rsidR="000F1AC0" w:rsidRPr="00FB3A20" w:rsidRDefault="00ED5FFB" w:rsidP="00655C41">
            <w:pPr>
              <w:widowControl/>
              <w:jc w:val="center"/>
              <w:rPr>
                <w:rFonts w:eastAsia="Times New Roman" w:cs="Arial"/>
                <w:bCs/>
                <w:sz w:val="20"/>
                <w:szCs w:val="20"/>
                <w:lang w:eastAsia="cs-CZ"/>
              </w:rPr>
            </w:pPr>
            <w:r w:rsidRPr="00FB3A20">
              <w:rPr>
                <w:rFonts w:eastAsia="Times New Roman" w:cs="Arial"/>
                <w:bCs/>
                <w:sz w:val="20"/>
                <w:szCs w:val="20"/>
                <w:lang w:eastAsia="cs-CZ"/>
              </w:rPr>
              <w:t>laserový</w:t>
            </w:r>
          </w:p>
        </w:tc>
        <w:tc>
          <w:tcPr>
            <w:tcW w:w="1461" w:type="pct"/>
            <w:tcBorders>
              <w:top w:val="nil"/>
              <w:left w:val="nil"/>
              <w:bottom w:val="single" w:sz="4" w:space="0" w:color="auto"/>
              <w:right w:val="single" w:sz="4" w:space="0" w:color="auto"/>
            </w:tcBorders>
          </w:tcPr>
          <w:p w14:paraId="33BE33D6"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0817221B" w14:textId="77777777" w:rsidTr="00655C41">
        <w:trPr>
          <w:trHeight w:val="735"/>
        </w:trPr>
        <w:tc>
          <w:tcPr>
            <w:tcW w:w="2080" w:type="pct"/>
            <w:tcBorders>
              <w:top w:val="nil"/>
              <w:left w:val="single" w:sz="4" w:space="0" w:color="auto"/>
              <w:bottom w:val="single" w:sz="4" w:space="0" w:color="auto"/>
              <w:right w:val="single" w:sz="4" w:space="0" w:color="auto"/>
            </w:tcBorders>
            <w:shd w:val="clear" w:color="auto" w:fill="auto"/>
            <w:vAlign w:val="center"/>
          </w:tcPr>
          <w:p w14:paraId="3CAD02D0"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Formát</w:t>
            </w:r>
          </w:p>
        </w:tc>
        <w:tc>
          <w:tcPr>
            <w:tcW w:w="1459" w:type="pct"/>
            <w:tcBorders>
              <w:top w:val="nil"/>
              <w:left w:val="nil"/>
              <w:bottom w:val="single" w:sz="4" w:space="0" w:color="auto"/>
              <w:right w:val="single" w:sz="4" w:space="0" w:color="auto"/>
            </w:tcBorders>
            <w:shd w:val="clear" w:color="auto" w:fill="auto"/>
            <w:vAlign w:val="center"/>
          </w:tcPr>
          <w:p w14:paraId="5451B6EF" w14:textId="77777777" w:rsidR="000F1AC0" w:rsidRPr="00FB3A20" w:rsidRDefault="000F1AC0" w:rsidP="00655C41">
            <w:pPr>
              <w:widowControl/>
              <w:jc w:val="center"/>
              <w:rPr>
                <w:rFonts w:eastAsia="Times New Roman" w:cs="Arial"/>
                <w:bCs/>
                <w:sz w:val="20"/>
                <w:szCs w:val="20"/>
                <w:lang w:eastAsia="cs-CZ"/>
              </w:rPr>
            </w:pPr>
            <w:r w:rsidRPr="00FB3A20">
              <w:rPr>
                <w:rFonts w:eastAsia="Times New Roman" w:cs="Arial"/>
                <w:bCs/>
                <w:sz w:val="20"/>
                <w:szCs w:val="20"/>
                <w:lang w:eastAsia="cs-CZ"/>
              </w:rPr>
              <w:t>A4</w:t>
            </w:r>
          </w:p>
        </w:tc>
        <w:tc>
          <w:tcPr>
            <w:tcW w:w="1461" w:type="pct"/>
            <w:tcBorders>
              <w:top w:val="nil"/>
              <w:left w:val="nil"/>
              <w:bottom w:val="single" w:sz="4" w:space="0" w:color="auto"/>
              <w:right w:val="single" w:sz="4" w:space="0" w:color="auto"/>
            </w:tcBorders>
          </w:tcPr>
          <w:p w14:paraId="5DE3D2B4"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03B25799" w14:textId="77777777" w:rsidTr="00655C41">
        <w:trPr>
          <w:trHeight w:val="73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7A8409B2"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Rychlost tisku (černobíle/barevně)</w:t>
            </w:r>
          </w:p>
        </w:tc>
        <w:tc>
          <w:tcPr>
            <w:tcW w:w="1459" w:type="pct"/>
            <w:tcBorders>
              <w:top w:val="nil"/>
              <w:left w:val="nil"/>
              <w:bottom w:val="single" w:sz="4" w:space="0" w:color="auto"/>
              <w:right w:val="single" w:sz="4" w:space="0" w:color="auto"/>
            </w:tcBorders>
            <w:shd w:val="clear" w:color="auto" w:fill="auto"/>
            <w:vAlign w:val="center"/>
            <w:hideMark/>
          </w:tcPr>
          <w:p w14:paraId="3674F218" w14:textId="5E7A4B02" w:rsidR="000F1AC0" w:rsidRPr="00FB3A20" w:rsidRDefault="000F1AC0" w:rsidP="00655C41">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 30/30 str</w:t>
            </w:r>
            <w:r w:rsidR="00C05F46">
              <w:rPr>
                <w:rFonts w:eastAsia="Times New Roman" w:cs="Arial"/>
                <w:bCs/>
                <w:sz w:val="20"/>
                <w:szCs w:val="20"/>
                <w:lang w:eastAsia="cs-CZ"/>
              </w:rPr>
              <w:t>.</w:t>
            </w:r>
            <w:r w:rsidRPr="00FB3A20">
              <w:rPr>
                <w:rFonts w:eastAsia="Times New Roman" w:cs="Arial"/>
                <w:bCs/>
                <w:sz w:val="20"/>
                <w:szCs w:val="20"/>
                <w:lang w:eastAsia="cs-CZ"/>
              </w:rPr>
              <w:t>/min</w:t>
            </w:r>
            <w:r w:rsidR="00C05F46">
              <w:rPr>
                <w:rFonts w:eastAsia="Times New Roman" w:cs="Arial"/>
                <w:bCs/>
                <w:sz w:val="20"/>
                <w:szCs w:val="20"/>
                <w:lang w:eastAsia="cs-CZ"/>
              </w:rPr>
              <w:t>.</w:t>
            </w:r>
          </w:p>
        </w:tc>
        <w:tc>
          <w:tcPr>
            <w:tcW w:w="1461" w:type="pct"/>
            <w:tcBorders>
              <w:top w:val="nil"/>
              <w:left w:val="nil"/>
              <w:bottom w:val="single" w:sz="4" w:space="0" w:color="auto"/>
              <w:right w:val="single" w:sz="4" w:space="0" w:color="auto"/>
            </w:tcBorders>
          </w:tcPr>
          <w:p w14:paraId="3F784315"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1423CD34" w14:textId="77777777" w:rsidTr="00655C41">
        <w:trPr>
          <w:trHeight w:val="31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6BD72953"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Automatický oboustranný tisk (duplex)</w:t>
            </w:r>
          </w:p>
        </w:tc>
        <w:tc>
          <w:tcPr>
            <w:tcW w:w="1459" w:type="pct"/>
            <w:tcBorders>
              <w:top w:val="nil"/>
              <w:left w:val="nil"/>
              <w:bottom w:val="single" w:sz="4" w:space="0" w:color="auto"/>
              <w:right w:val="single" w:sz="4" w:space="0" w:color="auto"/>
            </w:tcBorders>
            <w:shd w:val="clear" w:color="auto" w:fill="auto"/>
            <w:vAlign w:val="center"/>
            <w:hideMark/>
          </w:tcPr>
          <w:p w14:paraId="38593D74" w14:textId="77777777" w:rsidR="000F1AC0" w:rsidRPr="00FB3A20" w:rsidRDefault="000F1AC0" w:rsidP="00655C41">
            <w:pPr>
              <w:widowControl/>
              <w:jc w:val="center"/>
              <w:rPr>
                <w:rFonts w:eastAsia="Times New Roman" w:cs="Arial"/>
                <w:bCs/>
                <w:sz w:val="20"/>
                <w:szCs w:val="20"/>
                <w:lang w:eastAsia="cs-CZ"/>
              </w:rPr>
            </w:pPr>
            <w:r w:rsidRPr="00FB3A20">
              <w:rPr>
                <w:rFonts w:eastAsia="Times New Roman" w:cs="Arial"/>
                <w:bCs/>
                <w:sz w:val="20"/>
                <w:szCs w:val="20"/>
                <w:lang w:eastAsia="cs-CZ"/>
              </w:rPr>
              <w:t>Ano</w:t>
            </w:r>
          </w:p>
        </w:tc>
        <w:tc>
          <w:tcPr>
            <w:tcW w:w="1461" w:type="pct"/>
            <w:tcBorders>
              <w:top w:val="nil"/>
              <w:left w:val="nil"/>
              <w:bottom w:val="single" w:sz="4" w:space="0" w:color="auto"/>
              <w:right w:val="single" w:sz="4" w:space="0" w:color="auto"/>
            </w:tcBorders>
          </w:tcPr>
          <w:p w14:paraId="52975EFC"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3F51DCDC" w14:textId="77777777" w:rsidTr="00655C41">
        <w:trPr>
          <w:trHeight w:val="49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3C840DB2"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 xml:space="preserve">Rozlišení tisku </w:t>
            </w:r>
          </w:p>
        </w:tc>
        <w:tc>
          <w:tcPr>
            <w:tcW w:w="1459" w:type="pct"/>
            <w:tcBorders>
              <w:top w:val="nil"/>
              <w:left w:val="nil"/>
              <w:bottom w:val="single" w:sz="4" w:space="0" w:color="auto"/>
              <w:right w:val="single" w:sz="4" w:space="0" w:color="auto"/>
            </w:tcBorders>
            <w:shd w:val="clear" w:color="auto" w:fill="auto"/>
            <w:vAlign w:val="center"/>
            <w:hideMark/>
          </w:tcPr>
          <w:p w14:paraId="310E3C48" w14:textId="77777777" w:rsidR="000F1AC0" w:rsidRPr="00FB3A20" w:rsidRDefault="000F1AC0" w:rsidP="000F1AC0">
            <w:pPr>
              <w:widowControl/>
              <w:jc w:val="center"/>
              <w:rPr>
                <w:rFonts w:eastAsia="Times New Roman" w:cs="Arial"/>
                <w:bCs/>
                <w:sz w:val="20"/>
                <w:szCs w:val="20"/>
                <w:lang w:eastAsia="cs-CZ"/>
              </w:rPr>
            </w:pPr>
            <w:r w:rsidRPr="00FB3A20">
              <w:rPr>
                <w:rFonts w:eastAsia="Times New Roman" w:cs="Arial"/>
                <w:bCs/>
                <w:sz w:val="20"/>
                <w:szCs w:val="20"/>
                <w:lang w:eastAsia="cs-CZ"/>
              </w:rPr>
              <w:t>1200</w:t>
            </w:r>
            <w:r w:rsidR="00EA55EC" w:rsidRPr="00FB3A20">
              <w:rPr>
                <w:rFonts w:eastAsia="Times New Roman" w:cs="Arial"/>
                <w:bCs/>
                <w:sz w:val="20"/>
                <w:szCs w:val="20"/>
                <w:lang w:eastAsia="cs-CZ"/>
              </w:rPr>
              <w:t xml:space="preserve"> </w:t>
            </w:r>
            <w:r w:rsidRPr="00FB3A20">
              <w:rPr>
                <w:rFonts w:eastAsia="Times New Roman" w:cs="Arial"/>
                <w:bCs/>
                <w:sz w:val="20"/>
                <w:szCs w:val="20"/>
                <w:lang w:eastAsia="cs-CZ"/>
              </w:rPr>
              <w:t>dpi</w:t>
            </w:r>
          </w:p>
        </w:tc>
        <w:tc>
          <w:tcPr>
            <w:tcW w:w="1461" w:type="pct"/>
            <w:tcBorders>
              <w:top w:val="nil"/>
              <w:left w:val="nil"/>
              <w:bottom w:val="single" w:sz="4" w:space="0" w:color="auto"/>
              <w:right w:val="single" w:sz="4" w:space="0" w:color="auto"/>
            </w:tcBorders>
          </w:tcPr>
          <w:p w14:paraId="0A2B6F1A"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13922673" w14:textId="77777777" w:rsidTr="00655C41">
        <w:trPr>
          <w:trHeight w:val="495"/>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4292C867"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Tiskové jazyky</w:t>
            </w:r>
          </w:p>
        </w:tc>
        <w:tc>
          <w:tcPr>
            <w:tcW w:w="1459" w:type="pct"/>
            <w:tcBorders>
              <w:top w:val="nil"/>
              <w:left w:val="nil"/>
              <w:bottom w:val="single" w:sz="4" w:space="0" w:color="auto"/>
              <w:right w:val="single" w:sz="4" w:space="0" w:color="auto"/>
            </w:tcBorders>
            <w:shd w:val="clear" w:color="auto" w:fill="auto"/>
            <w:vAlign w:val="center"/>
            <w:hideMark/>
          </w:tcPr>
          <w:p w14:paraId="141EE127" w14:textId="19BCBFB0" w:rsidR="000F1AC0" w:rsidRPr="00FB3A20" w:rsidRDefault="000F1AC0" w:rsidP="000F1AC0">
            <w:pPr>
              <w:widowControl/>
              <w:jc w:val="center"/>
              <w:rPr>
                <w:rFonts w:eastAsia="Times New Roman" w:cs="Arial"/>
                <w:bCs/>
                <w:sz w:val="20"/>
                <w:szCs w:val="20"/>
                <w:lang w:eastAsia="cs-CZ"/>
              </w:rPr>
            </w:pPr>
            <w:r w:rsidRPr="00FB3A20">
              <w:rPr>
                <w:rFonts w:eastAsia="Times New Roman" w:cs="Arial"/>
                <w:bCs/>
                <w:sz w:val="20"/>
                <w:szCs w:val="20"/>
                <w:lang w:eastAsia="cs-CZ"/>
              </w:rPr>
              <w:t>PCL5c, PCL6(XL), PDF,</w:t>
            </w:r>
          </w:p>
          <w:p w14:paraId="7FB03E73" w14:textId="77777777" w:rsidR="000F1AC0" w:rsidRPr="00FB3A20" w:rsidRDefault="000F1AC0" w:rsidP="000F1AC0">
            <w:pPr>
              <w:widowControl/>
              <w:jc w:val="center"/>
              <w:rPr>
                <w:rFonts w:eastAsia="Times New Roman" w:cs="Arial"/>
                <w:bCs/>
                <w:sz w:val="20"/>
                <w:szCs w:val="20"/>
                <w:lang w:eastAsia="cs-CZ"/>
              </w:rPr>
            </w:pPr>
            <w:proofErr w:type="spellStart"/>
            <w:r w:rsidRPr="00FB3A20">
              <w:rPr>
                <w:rFonts w:eastAsia="Times New Roman" w:cs="Arial"/>
                <w:bCs/>
                <w:sz w:val="20"/>
                <w:szCs w:val="20"/>
                <w:lang w:eastAsia="cs-CZ"/>
              </w:rPr>
              <w:t>PostScript</w:t>
            </w:r>
            <w:proofErr w:type="spellEnd"/>
            <w:r w:rsidRPr="00FB3A20">
              <w:rPr>
                <w:rFonts w:eastAsia="Times New Roman" w:cs="Arial"/>
                <w:bCs/>
                <w:sz w:val="20"/>
                <w:szCs w:val="20"/>
                <w:lang w:eastAsia="cs-CZ"/>
              </w:rPr>
              <w:t>® 3™</w:t>
            </w:r>
          </w:p>
        </w:tc>
        <w:tc>
          <w:tcPr>
            <w:tcW w:w="1461" w:type="pct"/>
            <w:tcBorders>
              <w:top w:val="nil"/>
              <w:left w:val="nil"/>
              <w:bottom w:val="single" w:sz="4" w:space="0" w:color="auto"/>
              <w:right w:val="single" w:sz="4" w:space="0" w:color="auto"/>
            </w:tcBorders>
          </w:tcPr>
          <w:p w14:paraId="2758C534"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4304CA18" w14:textId="77777777" w:rsidTr="00655C41">
        <w:trPr>
          <w:trHeight w:val="121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68D9B2FC" w14:textId="77777777" w:rsidR="000F1AC0" w:rsidRPr="00FB3A20" w:rsidRDefault="000F1AC0" w:rsidP="00655C41">
            <w:pPr>
              <w:widowControl/>
              <w:rPr>
                <w:rFonts w:eastAsia="Times New Roman" w:cs="Arial"/>
                <w:sz w:val="20"/>
                <w:szCs w:val="20"/>
                <w:lang w:eastAsia="cs-CZ"/>
              </w:rPr>
            </w:pPr>
            <w:proofErr w:type="spellStart"/>
            <w:r w:rsidRPr="00FB3A20">
              <w:rPr>
                <w:rFonts w:eastAsia="Times New Roman" w:cs="Arial"/>
                <w:sz w:val="20"/>
                <w:szCs w:val="20"/>
                <w:lang w:eastAsia="cs-CZ"/>
              </w:rPr>
              <w:t>Kompatibilta</w:t>
            </w:r>
            <w:proofErr w:type="spellEnd"/>
            <w:r w:rsidRPr="00FB3A20">
              <w:rPr>
                <w:rFonts w:eastAsia="Times New Roman" w:cs="Arial"/>
                <w:sz w:val="20"/>
                <w:szCs w:val="20"/>
                <w:lang w:eastAsia="cs-CZ"/>
              </w:rPr>
              <w:t xml:space="preserve"> s OS </w:t>
            </w:r>
          </w:p>
        </w:tc>
        <w:tc>
          <w:tcPr>
            <w:tcW w:w="1459" w:type="pct"/>
            <w:tcBorders>
              <w:top w:val="nil"/>
              <w:left w:val="nil"/>
              <w:bottom w:val="single" w:sz="4" w:space="0" w:color="auto"/>
              <w:right w:val="single" w:sz="4" w:space="0" w:color="auto"/>
            </w:tcBorders>
            <w:shd w:val="clear" w:color="auto" w:fill="auto"/>
            <w:vAlign w:val="center"/>
            <w:hideMark/>
          </w:tcPr>
          <w:p w14:paraId="02B46A02" w14:textId="1A445EE2" w:rsidR="000F1AC0" w:rsidRPr="00FB3A20" w:rsidRDefault="00B030DD" w:rsidP="00655C41">
            <w:pPr>
              <w:widowControl/>
              <w:jc w:val="center"/>
              <w:rPr>
                <w:rFonts w:eastAsia="Times New Roman" w:cs="Arial"/>
                <w:bCs/>
                <w:sz w:val="20"/>
                <w:szCs w:val="20"/>
                <w:lang w:eastAsia="cs-CZ"/>
              </w:rPr>
            </w:pPr>
            <w:r>
              <w:rPr>
                <w:rFonts w:eastAsia="Times New Roman" w:cs="Arial"/>
                <w:bCs/>
                <w:sz w:val="20"/>
                <w:szCs w:val="20"/>
                <w:lang w:eastAsia="cs-CZ"/>
              </w:rPr>
              <w:t>Windows 10, Windows server</w:t>
            </w:r>
          </w:p>
        </w:tc>
        <w:tc>
          <w:tcPr>
            <w:tcW w:w="1461" w:type="pct"/>
            <w:tcBorders>
              <w:top w:val="nil"/>
              <w:left w:val="nil"/>
              <w:bottom w:val="single" w:sz="4" w:space="0" w:color="auto"/>
              <w:right w:val="single" w:sz="4" w:space="0" w:color="auto"/>
            </w:tcBorders>
          </w:tcPr>
          <w:p w14:paraId="5E5376E3"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77D46685" w14:textId="77777777" w:rsidTr="00655C41">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29C9CD37" w14:textId="77777777" w:rsidR="000F1AC0" w:rsidRPr="00FB3A20" w:rsidRDefault="000F1AC0"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Systém</w:t>
            </w:r>
          </w:p>
        </w:tc>
        <w:tc>
          <w:tcPr>
            <w:tcW w:w="1459" w:type="pct"/>
            <w:tcBorders>
              <w:top w:val="nil"/>
              <w:left w:val="nil"/>
              <w:bottom w:val="single" w:sz="4" w:space="0" w:color="auto"/>
              <w:right w:val="single" w:sz="4" w:space="0" w:color="auto"/>
            </w:tcBorders>
            <w:shd w:val="clear" w:color="000000" w:fill="D9D9D9"/>
            <w:noWrap/>
            <w:vAlign w:val="center"/>
            <w:hideMark/>
          </w:tcPr>
          <w:p w14:paraId="3DD2904C" w14:textId="77777777" w:rsidR="000F1AC0" w:rsidRPr="00FB3A20" w:rsidRDefault="000F1AC0"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461" w:type="pct"/>
            <w:tcBorders>
              <w:top w:val="nil"/>
              <w:left w:val="nil"/>
              <w:bottom w:val="single" w:sz="4" w:space="0" w:color="auto"/>
              <w:right w:val="single" w:sz="4" w:space="0" w:color="auto"/>
            </w:tcBorders>
            <w:shd w:val="clear" w:color="000000" w:fill="D9D9D9"/>
          </w:tcPr>
          <w:p w14:paraId="51F67ADE" w14:textId="77777777" w:rsidR="000F1AC0" w:rsidRPr="00FB3A20" w:rsidRDefault="000F1AC0" w:rsidP="00655C41">
            <w:pPr>
              <w:widowControl/>
              <w:rPr>
                <w:rFonts w:eastAsia="Times New Roman" w:cs="Times New Roman"/>
                <w:b/>
                <w:bCs/>
                <w:sz w:val="20"/>
                <w:szCs w:val="20"/>
                <w:lang w:eastAsia="cs-CZ"/>
              </w:rPr>
            </w:pPr>
          </w:p>
        </w:tc>
      </w:tr>
      <w:tr w:rsidR="00E82C5C" w:rsidRPr="00FB3A20" w14:paraId="70DCF58F" w14:textId="77777777" w:rsidTr="00655C41">
        <w:trPr>
          <w:trHeight w:val="73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2A6DEE49"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Standardní kapacita paměti</w:t>
            </w:r>
          </w:p>
        </w:tc>
        <w:tc>
          <w:tcPr>
            <w:tcW w:w="1459" w:type="pct"/>
            <w:tcBorders>
              <w:top w:val="nil"/>
              <w:left w:val="nil"/>
              <w:bottom w:val="single" w:sz="4" w:space="0" w:color="auto"/>
              <w:right w:val="single" w:sz="4" w:space="0" w:color="auto"/>
            </w:tcBorders>
            <w:shd w:val="clear" w:color="auto" w:fill="auto"/>
            <w:vAlign w:val="center"/>
            <w:hideMark/>
          </w:tcPr>
          <w:p w14:paraId="565B24A2" w14:textId="77777777" w:rsidR="000F1AC0" w:rsidRPr="00FB3A20" w:rsidRDefault="007F32E6" w:rsidP="00655C41">
            <w:pPr>
              <w:widowControl/>
              <w:jc w:val="center"/>
              <w:rPr>
                <w:rFonts w:eastAsia="Times New Roman" w:cs="Arial"/>
                <w:bCs/>
                <w:sz w:val="20"/>
                <w:szCs w:val="20"/>
                <w:lang w:eastAsia="cs-CZ"/>
              </w:rPr>
            </w:pPr>
            <w:r w:rsidRPr="00FB3A20">
              <w:rPr>
                <w:rFonts w:eastAsia="Times New Roman" w:cs="Arial"/>
                <w:bCs/>
                <w:sz w:val="20"/>
                <w:szCs w:val="20"/>
                <w:lang w:eastAsia="cs-CZ"/>
              </w:rPr>
              <w:t>1</w:t>
            </w:r>
            <w:r w:rsidR="00EA55EC" w:rsidRPr="00FB3A20">
              <w:rPr>
                <w:rFonts w:eastAsia="Times New Roman" w:cs="Arial"/>
                <w:bCs/>
                <w:sz w:val="20"/>
                <w:szCs w:val="20"/>
                <w:lang w:eastAsia="cs-CZ"/>
              </w:rPr>
              <w:t>GB</w:t>
            </w:r>
          </w:p>
        </w:tc>
        <w:tc>
          <w:tcPr>
            <w:tcW w:w="1461" w:type="pct"/>
            <w:tcBorders>
              <w:top w:val="nil"/>
              <w:left w:val="nil"/>
              <w:bottom w:val="single" w:sz="4" w:space="0" w:color="auto"/>
              <w:right w:val="single" w:sz="4" w:space="0" w:color="auto"/>
            </w:tcBorders>
          </w:tcPr>
          <w:p w14:paraId="01994AF3"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71310B3E"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67C5725F"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Vstupní/výstupní kapacita papíru</w:t>
            </w:r>
          </w:p>
        </w:tc>
        <w:tc>
          <w:tcPr>
            <w:tcW w:w="1459" w:type="pct"/>
            <w:tcBorders>
              <w:top w:val="nil"/>
              <w:left w:val="nil"/>
              <w:bottom w:val="single" w:sz="4" w:space="0" w:color="auto"/>
              <w:right w:val="single" w:sz="4" w:space="0" w:color="auto"/>
            </w:tcBorders>
            <w:shd w:val="clear" w:color="auto" w:fill="auto"/>
            <w:vAlign w:val="center"/>
            <w:hideMark/>
          </w:tcPr>
          <w:p w14:paraId="1CC1A2D2" w14:textId="40E8F378" w:rsidR="000F1AC0" w:rsidRPr="00FB3A20" w:rsidRDefault="00D238C7" w:rsidP="00655C41">
            <w:pPr>
              <w:widowControl/>
              <w:jc w:val="center"/>
              <w:rPr>
                <w:rFonts w:eastAsia="Times New Roman" w:cs="Arial"/>
                <w:bCs/>
                <w:sz w:val="20"/>
                <w:szCs w:val="20"/>
                <w:lang w:eastAsia="cs-CZ"/>
              </w:rPr>
            </w:pPr>
            <w:r>
              <w:rPr>
                <w:rFonts w:eastAsia="Times New Roman" w:cs="Arial"/>
                <w:bCs/>
                <w:sz w:val="20"/>
                <w:szCs w:val="20"/>
                <w:lang w:eastAsia="cs-CZ"/>
              </w:rPr>
              <w:t>500</w:t>
            </w:r>
            <w:r w:rsidR="00B13F2F" w:rsidRPr="00FB3A20">
              <w:rPr>
                <w:rFonts w:eastAsia="Times New Roman" w:cs="Arial"/>
                <w:bCs/>
                <w:sz w:val="20"/>
                <w:szCs w:val="20"/>
                <w:lang w:eastAsia="cs-CZ"/>
              </w:rPr>
              <w:t>/2</w:t>
            </w:r>
            <w:r>
              <w:rPr>
                <w:rFonts w:eastAsia="Times New Roman" w:cs="Arial"/>
                <w:bCs/>
                <w:sz w:val="20"/>
                <w:szCs w:val="20"/>
                <w:lang w:eastAsia="cs-CZ"/>
              </w:rPr>
              <w:t>5</w:t>
            </w:r>
            <w:r w:rsidR="00B13F2F" w:rsidRPr="00FB3A20">
              <w:rPr>
                <w:rFonts w:eastAsia="Times New Roman" w:cs="Arial"/>
                <w:bCs/>
                <w:sz w:val="20"/>
                <w:szCs w:val="20"/>
                <w:lang w:eastAsia="cs-CZ"/>
              </w:rPr>
              <w:t>0</w:t>
            </w:r>
            <w:r w:rsidR="000F1AC0" w:rsidRPr="00FB3A20">
              <w:rPr>
                <w:rFonts w:eastAsia="Times New Roman" w:cs="Arial"/>
                <w:bCs/>
                <w:sz w:val="20"/>
                <w:szCs w:val="20"/>
                <w:lang w:eastAsia="cs-CZ"/>
              </w:rPr>
              <w:t xml:space="preserve"> listů</w:t>
            </w:r>
          </w:p>
        </w:tc>
        <w:tc>
          <w:tcPr>
            <w:tcW w:w="1461" w:type="pct"/>
            <w:tcBorders>
              <w:top w:val="nil"/>
              <w:left w:val="nil"/>
              <w:bottom w:val="single" w:sz="4" w:space="0" w:color="auto"/>
              <w:right w:val="single" w:sz="4" w:space="0" w:color="auto"/>
            </w:tcBorders>
          </w:tcPr>
          <w:p w14:paraId="4B9012E0"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430D0395"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01892AA2"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Boční (ruční) podavač</w:t>
            </w:r>
          </w:p>
        </w:tc>
        <w:tc>
          <w:tcPr>
            <w:tcW w:w="1459" w:type="pct"/>
            <w:tcBorders>
              <w:top w:val="nil"/>
              <w:left w:val="nil"/>
              <w:bottom w:val="single" w:sz="4" w:space="0" w:color="auto"/>
              <w:right w:val="single" w:sz="4" w:space="0" w:color="auto"/>
            </w:tcBorders>
            <w:shd w:val="clear" w:color="auto" w:fill="auto"/>
            <w:vAlign w:val="center"/>
            <w:hideMark/>
          </w:tcPr>
          <w:p w14:paraId="06354BEB" w14:textId="7FC1293C" w:rsidR="000F1AC0" w:rsidRPr="00FB3A20" w:rsidRDefault="00D238C7" w:rsidP="00655C41">
            <w:pPr>
              <w:widowControl/>
              <w:jc w:val="center"/>
              <w:rPr>
                <w:rFonts w:eastAsia="Times New Roman" w:cs="Arial"/>
                <w:bCs/>
                <w:sz w:val="20"/>
                <w:szCs w:val="20"/>
                <w:lang w:eastAsia="cs-CZ"/>
              </w:rPr>
            </w:pPr>
            <w:r>
              <w:rPr>
                <w:rFonts w:eastAsia="Times New Roman" w:cs="Arial"/>
                <w:bCs/>
                <w:sz w:val="20"/>
                <w:szCs w:val="20"/>
                <w:lang w:eastAsia="cs-CZ"/>
              </w:rPr>
              <w:t>10</w:t>
            </w:r>
            <w:r w:rsidR="00EA55EC" w:rsidRPr="00FB3A20">
              <w:rPr>
                <w:rFonts w:eastAsia="Times New Roman" w:cs="Arial"/>
                <w:bCs/>
                <w:sz w:val="20"/>
                <w:szCs w:val="20"/>
                <w:lang w:eastAsia="cs-CZ"/>
              </w:rPr>
              <w:t>0</w:t>
            </w:r>
            <w:r w:rsidR="000F1AC0" w:rsidRPr="00FB3A20">
              <w:rPr>
                <w:rFonts w:eastAsia="Times New Roman" w:cs="Arial"/>
                <w:bCs/>
                <w:sz w:val="20"/>
                <w:szCs w:val="20"/>
                <w:lang w:eastAsia="cs-CZ"/>
              </w:rPr>
              <w:t xml:space="preserve"> listů</w:t>
            </w:r>
          </w:p>
        </w:tc>
        <w:tc>
          <w:tcPr>
            <w:tcW w:w="1461" w:type="pct"/>
            <w:tcBorders>
              <w:top w:val="nil"/>
              <w:left w:val="nil"/>
              <w:bottom w:val="single" w:sz="4" w:space="0" w:color="auto"/>
              <w:right w:val="single" w:sz="4" w:space="0" w:color="auto"/>
            </w:tcBorders>
          </w:tcPr>
          <w:p w14:paraId="45AE194A"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7CFB2BCE"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654F4198"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 xml:space="preserve">Gramáž papíru </w:t>
            </w:r>
          </w:p>
        </w:tc>
        <w:tc>
          <w:tcPr>
            <w:tcW w:w="1459" w:type="pct"/>
            <w:tcBorders>
              <w:top w:val="nil"/>
              <w:left w:val="nil"/>
              <w:bottom w:val="single" w:sz="4" w:space="0" w:color="auto"/>
              <w:right w:val="single" w:sz="4" w:space="0" w:color="auto"/>
            </w:tcBorders>
            <w:shd w:val="clear" w:color="auto" w:fill="auto"/>
            <w:vAlign w:val="center"/>
            <w:hideMark/>
          </w:tcPr>
          <w:p w14:paraId="2C945596" w14:textId="77777777" w:rsidR="000F1AC0" w:rsidRPr="00FB3A20" w:rsidRDefault="00A704C9" w:rsidP="00655C41">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Zásobník </w:t>
            </w:r>
            <w:r w:rsidR="000F1AC0" w:rsidRPr="00FB3A20">
              <w:rPr>
                <w:rFonts w:eastAsia="Times New Roman" w:cs="Arial"/>
                <w:bCs/>
                <w:sz w:val="20"/>
                <w:szCs w:val="20"/>
                <w:lang w:eastAsia="cs-CZ"/>
              </w:rPr>
              <w:t>60-</w:t>
            </w:r>
            <w:r w:rsidR="00CE14D9" w:rsidRPr="00FB3A20">
              <w:rPr>
                <w:rFonts w:eastAsia="Times New Roman" w:cs="Arial"/>
                <w:bCs/>
                <w:sz w:val="20"/>
                <w:szCs w:val="20"/>
                <w:lang w:eastAsia="cs-CZ"/>
              </w:rPr>
              <w:t>163</w:t>
            </w:r>
            <w:r w:rsidR="000F1AC0" w:rsidRPr="00FB3A20">
              <w:rPr>
                <w:rFonts w:eastAsia="Times New Roman" w:cs="Arial"/>
                <w:bCs/>
                <w:sz w:val="20"/>
                <w:szCs w:val="20"/>
                <w:lang w:eastAsia="cs-CZ"/>
              </w:rPr>
              <w:t xml:space="preserve"> g/m2 </w:t>
            </w:r>
          </w:p>
          <w:p w14:paraId="51A42E83" w14:textId="0175EF7C" w:rsidR="000F1AC0" w:rsidRPr="00FB3A20" w:rsidRDefault="00A704C9" w:rsidP="00655C41">
            <w:pPr>
              <w:widowControl/>
              <w:jc w:val="center"/>
              <w:rPr>
                <w:rFonts w:eastAsia="Times New Roman" w:cs="Arial"/>
                <w:bCs/>
                <w:sz w:val="20"/>
                <w:szCs w:val="20"/>
                <w:lang w:eastAsia="cs-CZ"/>
              </w:rPr>
            </w:pPr>
            <w:r w:rsidRPr="00FB3A20">
              <w:rPr>
                <w:rFonts w:eastAsia="Times New Roman" w:cs="Arial"/>
                <w:bCs/>
                <w:sz w:val="20"/>
                <w:szCs w:val="20"/>
                <w:lang w:eastAsia="cs-CZ"/>
              </w:rPr>
              <w:t>Boční zásobník</w:t>
            </w:r>
            <w:r w:rsidR="000F1AC0" w:rsidRPr="00FB3A20">
              <w:rPr>
                <w:rFonts w:eastAsia="Times New Roman" w:cs="Arial"/>
                <w:bCs/>
                <w:sz w:val="20"/>
                <w:szCs w:val="20"/>
                <w:lang w:eastAsia="cs-CZ"/>
              </w:rPr>
              <w:tab/>
              <w:t>60-</w:t>
            </w:r>
            <w:r w:rsidR="00CE14D9" w:rsidRPr="00FB3A20">
              <w:rPr>
                <w:rFonts w:eastAsia="Times New Roman" w:cs="Arial"/>
                <w:bCs/>
                <w:sz w:val="20"/>
                <w:szCs w:val="20"/>
                <w:lang w:eastAsia="cs-CZ"/>
              </w:rPr>
              <w:t>2</w:t>
            </w:r>
            <w:r w:rsidR="00C27E1A">
              <w:rPr>
                <w:rFonts w:eastAsia="Times New Roman" w:cs="Arial"/>
                <w:bCs/>
                <w:sz w:val="20"/>
                <w:szCs w:val="20"/>
                <w:lang w:eastAsia="cs-CZ"/>
              </w:rPr>
              <w:t>1</w:t>
            </w:r>
            <w:r w:rsidR="00CE14D9" w:rsidRPr="00FB3A20">
              <w:rPr>
                <w:rFonts w:eastAsia="Times New Roman" w:cs="Arial"/>
                <w:bCs/>
                <w:sz w:val="20"/>
                <w:szCs w:val="20"/>
                <w:lang w:eastAsia="cs-CZ"/>
              </w:rPr>
              <w:t>0</w:t>
            </w:r>
            <w:r w:rsidR="000F1AC0" w:rsidRPr="00FB3A20">
              <w:rPr>
                <w:rFonts w:eastAsia="Times New Roman" w:cs="Arial"/>
                <w:bCs/>
                <w:sz w:val="20"/>
                <w:szCs w:val="20"/>
                <w:lang w:eastAsia="cs-CZ"/>
              </w:rPr>
              <w:t xml:space="preserve"> g/m2 </w:t>
            </w:r>
          </w:p>
          <w:p w14:paraId="22993B52" w14:textId="77777777" w:rsidR="000F1AC0" w:rsidRPr="00FB3A20" w:rsidRDefault="00CE14D9" w:rsidP="00655C41">
            <w:pPr>
              <w:widowControl/>
              <w:jc w:val="center"/>
              <w:rPr>
                <w:rFonts w:eastAsia="Times New Roman" w:cs="Arial"/>
                <w:bCs/>
                <w:sz w:val="20"/>
                <w:szCs w:val="20"/>
                <w:lang w:eastAsia="cs-CZ"/>
              </w:rPr>
            </w:pPr>
            <w:r w:rsidRPr="00FB3A20">
              <w:rPr>
                <w:rFonts w:eastAsia="Times New Roman" w:cs="Arial"/>
                <w:bCs/>
                <w:sz w:val="20"/>
                <w:szCs w:val="20"/>
                <w:lang w:eastAsia="cs-CZ"/>
              </w:rPr>
              <w:t>duplex</w:t>
            </w:r>
            <w:r w:rsidRPr="00FB3A20">
              <w:rPr>
                <w:rFonts w:eastAsia="Times New Roman" w:cs="Arial"/>
                <w:bCs/>
                <w:sz w:val="20"/>
                <w:szCs w:val="20"/>
                <w:lang w:eastAsia="cs-CZ"/>
              </w:rPr>
              <w:tab/>
              <w:t>60-163</w:t>
            </w:r>
            <w:r w:rsidR="000F1AC0" w:rsidRPr="00FB3A20">
              <w:rPr>
                <w:rFonts w:eastAsia="Times New Roman" w:cs="Arial"/>
                <w:bCs/>
                <w:sz w:val="20"/>
                <w:szCs w:val="20"/>
                <w:lang w:eastAsia="cs-CZ"/>
              </w:rPr>
              <w:t xml:space="preserve"> g/m2</w:t>
            </w:r>
          </w:p>
        </w:tc>
        <w:tc>
          <w:tcPr>
            <w:tcW w:w="1461" w:type="pct"/>
            <w:tcBorders>
              <w:top w:val="nil"/>
              <w:left w:val="nil"/>
              <w:bottom w:val="single" w:sz="4" w:space="0" w:color="auto"/>
              <w:right w:val="single" w:sz="4" w:space="0" w:color="auto"/>
            </w:tcBorders>
          </w:tcPr>
          <w:p w14:paraId="6B85898F"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435E0A78"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4ACC7D97"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Rozšíření na samostatně stojící zařízení</w:t>
            </w:r>
          </w:p>
        </w:tc>
        <w:tc>
          <w:tcPr>
            <w:tcW w:w="1459" w:type="pct"/>
            <w:tcBorders>
              <w:top w:val="nil"/>
              <w:left w:val="nil"/>
              <w:bottom w:val="single" w:sz="4" w:space="0" w:color="auto"/>
              <w:right w:val="single" w:sz="4" w:space="0" w:color="auto"/>
            </w:tcBorders>
            <w:shd w:val="clear" w:color="auto" w:fill="auto"/>
            <w:vAlign w:val="center"/>
            <w:hideMark/>
          </w:tcPr>
          <w:p w14:paraId="21FAD828" w14:textId="77777777" w:rsidR="000F1AC0" w:rsidRPr="00FB3A20" w:rsidRDefault="000F1AC0" w:rsidP="00655C41">
            <w:pPr>
              <w:widowControl/>
              <w:jc w:val="center"/>
              <w:rPr>
                <w:rFonts w:eastAsia="Times New Roman" w:cs="Arial"/>
                <w:bCs/>
                <w:sz w:val="20"/>
                <w:szCs w:val="20"/>
                <w:lang w:eastAsia="cs-CZ"/>
              </w:rPr>
            </w:pPr>
            <w:r w:rsidRPr="00FB3A20">
              <w:rPr>
                <w:rFonts w:eastAsia="Times New Roman" w:cs="Arial"/>
                <w:bCs/>
                <w:sz w:val="20"/>
                <w:szCs w:val="20"/>
                <w:lang w:eastAsia="cs-CZ"/>
              </w:rPr>
              <w:t>Volitelně</w:t>
            </w:r>
          </w:p>
        </w:tc>
        <w:tc>
          <w:tcPr>
            <w:tcW w:w="1461" w:type="pct"/>
            <w:tcBorders>
              <w:top w:val="nil"/>
              <w:left w:val="nil"/>
              <w:bottom w:val="single" w:sz="4" w:space="0" w:color="auto"/>
              <w:right w:val="single" w:sz="4" w:space="0" w:color="auto"/>
            </w:tcBorders>
          </w:tcPr>
          <w:p w14:paraId="2F434941"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0BF4CA74"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09C47EDB"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Síťová karta (rozhraní)</w:t>
            </w:r>
          </w:p>
        </w:tc>
        <w:tc>
          <w:tcPr>
            <w:tcW w:w="1459" w:type="pct"/>
            <w:tcBorders>
              <w:top w:val="nil"/>
              <w:left w:val="nil"/>
              <w:bottom w:val="single" w:sz="4" w:space="0" w:color="auto"/>
              <w:right w:val="single" w:sz="4" w:space="0" w:color="auto"/>
            </w:tcBorders>
            <w:shd w:val="clear" w:color="auto" w:fill="auto"/>
            <w:vAlign w:val="center"/>
            <w:hideMark/>
          </w:tcPr>
          <w:p w14:paraId="52434231" w14:textId="77777777" w:rsidR="002E2145" w:rsidRPr="00FB3A20" w:rsidRDefault="002E2145" w:rsidP="002E2145">
            <w:pPr>
              <w:widowControl/>
              <w:jc w:val="center"/>
              <w:rPr>
                <w:rFonts w:eastAsia="Times New Roman" w:cs="Arial"/>
                <w:bCs/>
                <w:sz w:val="20"/>
                <w:szCs w:val="20"/>
                <w:lang w:eastAsia="cs-CZ"/>
              </w:rPr>
            </w:pPr>
            <w:r w:rsidRPr="00FB3A20">
              <w:rPr>
                <w:rFonts w:eastAsia="Times New Roman" w:cs="Arial"/>
                <w:bCs/>
                <w:sz w:val="20"/>
                <w:szCs w:val="20"/>
                <w:lang w:eastAsia="cs-CZ"/>
              </w:rPr>
              <w:t>USB2.0 Type A, USB2.0 Type B,</w:t>
            </w:r>
          </w:p>
          <w:p w14:paraId="794F3933" w14:textId="77777777" w:rsidR="002E2145" w:rsidRPr="00FB3A20" w:rsidRDefault="002E2145" w:rsidP="002E2145">
            <w:pPr>
              <w:widowControl/>
              <w:jc w:val="center"/>
              <w:rPr>
                <w:rFonts w:eastAsia="Times New Roman" w:cs="Arial"/>
                <w:bCs/>
                <w:sz w:val="20"/>
                <w:szCs w:val="20"/>
                <w:lang w:eastAsia="cs-CZ"/>
              </w:rPr>
            </w:pPr>
            <w:r w:rsidRPr="00FB3A20">
              <w:rPr>
                <w:rFonts w:eastAsia="Times New Roman" w:cs="Arial"/>
                <w:bCs/>
                <w:sz w:val="20"/>
                <w:szCs w:val="20"/>
                <w:lang w:eastAsia="cs-CZ"/>
              </w:rPr>
              <w:t>Ethernet (10 Base-T/100</w:t>
            </w:r>
          </w:p>
          <w:p w14:paraId="6F524CD7" w14:textId="77777777" w:rsidR="000F1AC0" w:rsidRPr="00FB3A20" w:rsidRDefault="002E2145" w:rsidP="002E2145">
            <w:pPr>
              <w:widowControl/>
              <w:jc w:val="center"/>
              <w:rPr>
                <w:rFonts w:eastAsia="Times New Roman" w:cs="Arial"/>
                <w:bCs/>
                <w:sz w:val="20"/>
                <w:szCs w:val="20"/>
                <w:lang w:eastAsia="cs-CZ"/>
              </w:rPr>
            </w:pPr>
            <w:r w:rsidRPr="00FB3A20">
              <w:rPr>
                <w:rFonts w:eastAsia="Times New Roman" w:cs="Arial"/>
                <w:bCs/>
                <w:sz w:val="20"/>
                <w:szCs w:val="20"/>
                <w:lang w:eastAsia="cs-CZ"/>
              </w:rPr>
              <w:t>Base-TX), Ethernet 1000 Base-T</w:t>
            </w:r>
          </w:p>
        </w:tc>
        <w:tc>
          <w:tcPr>
            <w:tcW w:w="1461" w:type="pct"/>
            <w:tcBorders>
              <w:top w:val="nil"/>
              <w:left w:val="nil"/>
              <w:bottom w:val="single" w:sz="4" w:space="0" w:color="auto"/>
              <w:right w:val="single" w:sz="4" w:space="0" w:color="auto"/>
            </w:tcBorders>
          </w:tcPr>
          <w:p w14:paraId="435AC2ED"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3302BB38"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49077B23" w14:textId="77777777" w:rsidR="000F1AC0" w:rsidRPr="00FB3A20" w:rsidRDefault="00F94DEC" w:rsidP="00655C41">
            <w:pPr>
              <w:widowControl/>
              <w:rPr>
                <w:rFonts w:eastAsia="Times New Roman" w:cs="Arial"/>
                <w:sz w:val="20"/>
                <w:szCs w:val="20"/>
                <w:lang w:eastAsia="cs-CZ"/>
              </w:rPr>
            </w:pPr>
            <w:r w:rsidRPr="00FB3A20">
              <w:rPr>
                <w:rFonts w:eastAsia="Times New Roman" w:cs="Arial"/>
                <w:sz w:val="20"/>
                <w:szCs w:val="20"/>
                <w:lang w:eastAsia="cs-CZ"/>
              </w:rPr>
              <w:t>Doporučená měsíční zátěž</w:t>
            </w:r>
          </w:p>
        </w:tc>
        <w:tc>
          <w:tcPr>
            <w:tcW w:w="1459" w:type="pct"/>
            <w:tcBorders>
              <w:top w:val="nil"/>
              <w:left w:val="nil"/>
              <w:bottom w:val="single" w:sz="4" w:space="0" w:color="auto"/>
              <w:right w:val="single" w:sz="4" w:space="0" w:color="auto"/>
            </w:tcBorders>
            <w:shd w:val="clear" w:color="auto" w:fill="auto"/>
            <w:vAlign w:val="center"/>
            <w:hideMark/>
          </w:tcPr>
          <w:p w14:paraId="3F0BD3FE" w14:textId="378C7EA9" w:rsidR="000F1AC0" w:rsidRPr="00FB3A20" w:rsidRDefault="00D238C7" w:rsidP="00655C41">
            <w:pPr>
              <w:widowControl/>
              <w:jc w:val="center"/>
              <w:rPr>
                <w:rFonts w:eastAsia="Times New Roman" w:cs="Arial"/>
                <w:bCs/>
                <w:sz w:val="20"/>
                <w:szCs w:val="20"/>
                <w:lang w:eastAsia="cs-CZ"/>
              </w:rPr>
            </w:pPr>
            <w:r>
              <w:rPr>
                <w:rFonts w:eastAsia="Times New Roman" w:cs="Arial"/>
                <w:bCs/>
                <w:sz w:val="20"/>
                <w:szCs w:val="20"/>
                <w:lang w:eastAsia="cs-CZ"/>
              </w:rPr>
              <w:t>6</w:t>
            </w:r>
            <w:r w:rsidR="000F1AC0" w:rsidRPr="00FB3A20">
              <w:rPr>
                <w:rFonts w:eastAsia="Times New Roman" w:cs="Arial"/>
                <w:bCs/>
                <w:sz w:val="20"/>
                <w:szCs w:val="20"/>
                <w:lang w:eastAsia="cs-CZ"/>
              </w:rPr>
              <w:t>000</w:t>
            </w:r>
            <w:r w:rsidR="00F94DEC" w:rsidRPr="00FB3A20">
              <w:rPr>
                <w:rFonts w:eastAsia="Times New Roman" w:cs="Arial"/>
                <w:bCs/>
                <w:sz w:val="20"/>
                <w:szCs w:val="20"/>
                <w:lang w:eastAsia="cs-CZ"/>
              </w:rPr>
              <w:t xml:space="preserve"> </w:t>
            </w:r>
            <w:r w:rsidR="00EA55EC" w:rsidRPr="00FB3A20">
              <w:rPr>
                <w:rFonts w:eastAsia="Times New Roman" w:cs="Arial"/>
                <w:bCs/>
                <w:sz w:val="20"/>
                <w:szCs w:val="20"/>
                <w:lang w:eastAsia="cs-CZ"/>
              </w:rPr>
              <w:t>stran</w:t>
            </w:r>
          </w:p>
        </w:tc>
        <w:tc>
          <w:tcPr>
            <w:tcW w:w="1461" w:type="pct"/>
            <w:tcBorders>
              <w:top w:val="nil"/>
              <w:left w:val="nil"/>
              <w:bottom w:val="single" w:sz="4" w:space="0" w:color="auto"/>
              <w:right w:val="single" w:sz="4" w:space="0" w:color="auto"/>
            </w:tcBorders>
          </w:tcPr>
          <w:p w14:paraId="43D08ECA"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507FA519" w14:textId="77777777" w:rsidTr="00655C41">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59A67F4A" w14:textId="77777777" w:rsidR="000F1AC0" w:rsidRPr="00FB3A20" w:rsidRDefault="000F1AC0"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Kopírka</w:t>
            </w:r>
          </w:p>
        </w:tc>
        <w:tc>
          <w:tcPr>
            <w:tcW w:w="1459" w:type="pct"/>
            <w:tcBorders>
              <w:top w:val="nil"/>
              <w:left w:val="nil"/>
              <w:bottom w:val="single" w:sz="4" w:space="0" w:color="auto"/>
              <w:right w:val="single" w:sz="4" w:space="0" w:color="auto"/>
            </w:tcBorders>
            <w:shd w:val="clear" w:color="000000" w:fill="D9D9D9"/>
            <w:noWrap/>
            <w:vAlign w:val="center"/>
            <w:hideMark/>
          </w:tcPr>
          <w:p w14:paraId="636E172B" w14:textId="77777777" w:rsidR="000F1AC0" w:rsidRPr="00FB3A20" w:rsidRDefault="000F1AC0"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461" w:type="pct"/>
            <w:tcBorders>
              <w:top w:val="nil"/>
              <w:left w:val="nil"/>
              <w:bottom w:val="single" w:sz="4" w:space="0" w:color="auto"/>
              <w:right w:val="single" w:sz="4" w:space="0" w:color="auto"/>
            </w:tcBorders>
            <w:shd w:val="clear" w:color="000000" w:fill="D9D9D9"/>
          </w:tcPr>
          <w:p w14:paraId="117BABEF" w14:textId="77777777" w:rsidR="000F1AC0" w:rsidRPr="00FB3A20" w:rsidRDefault="000F1AC0" w:rsidP="00655C41">
            <w:pPr>
              <w:widowControl/>
              <w:rPr>
                <w:rFonts w:eastAsia="Times New Roman" w:cs="Times New Roman"/>
                <w:b/>
                <w:bCs/>
                <w:sz w:val="20"/>
                <w:szCs w:val="20"/>
                <w:lang w:eastAsia="cs-CZ"/>
              </w:rPr>
            </w:pPr>
          </w:p>
        </w:tc>
      </w:tr>
      <w:tr w:rsidR="00E82C5C" w:rsidRPr="00FB3A20" w14:paraId="1A70CC6B"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hideMark/>
          </w:tcPr>
          <w:p w14:paraId="4BED8F8A"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Rozlišení</w:t>
            </w:r>
          </w:p>
        </w:tc>
        <w:tc>
          <w:tcPr>
            <w:tcW w:w="1459" w:type="pct"/>
            <w:tcBorders>
              <w:top w:val="nil"/>
              <w:left w:val="nil"/>
              <w:bottom w:val="nil"/>
              <w:right w:val="single" w:sz="4" w:space="0" w:color="auto"/>
            </w:tcBorders>
            <w:shd w:val="clear" w:color="auto" w:fill="auto"/>
            <w:vAlign w:val="center"/>
            <w:hideMark/>
          </w:tcPr>
          <w:p w14:paraId="73A88AB4" w14:textId="77777777" w:rsidR="000F1AC0" w:rsidRPr="00FB3A20" w:rsidRDefault="000F1AC0" w:rsidP="00655C41">
            <w:pPr>
              <w:widowControl/>
              <w:jc w:val="center"/>
              <w:rPr>
                <w:rFonts w:eastAsia="Times New Roman" w:cs="Arial"/>
                <w:bCs/>
                <w:sz w:val="20"/>
                <w:szCs w:val="20"/>
                <w:lang w:eastAsia="cs-CZ"/>
              </w:rPr>
            </w:pPr>
            <w:r w:rsidRPr="00FB3A20">
              <w:rPr>
                <w:rFonts w:eastAsia="Times New Roman" w:cs="Arial"/>
                <w:bCs/>
                <w:sz w:val="20"/>
                <w:szCs w:val="20"/>
                <w:lang w:eastAsia="cs-CZ"/>
              </w:rPr>
              <w:t>Min. 600 dpi</w:t>
            </w:r>
          </w:p>
        </w:tc>
        <w:tc>
          <w:tcPr>
            <w:tcW w:w="1461" w:type="pct"/>
            <w:tcBorders>
              <w:top w:val="nil"/>
              <w:left w:val="nil"/>
              <w:bottom w:val="nil"/>
              <w:right w:val="single" w:sz="4" w:space="0" w:color="auto"/>
            </w:tcBorders>
          </w:tcPr>
          <w:p w14:paraId="23DE18F9"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2196DAF2"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745EF50B"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 xml:space="preserve">První kopie </w:t>
            </w:r>
            <w:r w:rsidR="0005439C" w:rsidRPr="00FB3A20">
              <w:rPr>
                <w:rFonts w:eastAsia="Times New Roman" w:cs="Arial"/>
                <w:sz w:val="20"/>
                <w:szCs w:val="20"/>
                <w:lang w:eastAsia="cs-CZ"/>
              </w:rPr>
              <w:t>černobílá/barevná</w:t>
            </w:r>
          </w:p>
        </w:tc>
        <w:tc>
          <w:tcPr>
            <w:tcW w:w="1459" w:type="pct"/>
            <w:tcBorders>
              <w:top w:val="nil"/>
              <w:left w:val="nil"/>
              <w:bottom w:val="nil"/>
              <w:right w:val="single" w:sz="4" w:space="0" w:color="auto"/>
            </w:tcBorders>
            <w:shd w:val="clear" w:color="auto" w:fill="auto"/>
            <w:vAlign w:val="center"/>
          </w:tcPr>
          <w:p w14:paraId="79EB8E78" w14:textId="19326950" w:rsidR="000F1AC0" w:rsidRPr="00FB3A20" w:rsidRDefault="0005439C" w:rsidP="00655C41">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Do </w:t>
            </w:r>
            <w:r w:rsidR="00F80748">
              <w:rPr>
                <w:rFonts w:eastAsia="Times New Roman" w:cs="Arial"/>
                <w:bCs/>
                <w:sz w:val="20"/>
                <w:szCs w:val="20"/>
                <w:lang w:eastAsia="cs-CZ"/>
              </w:rPr>
              <w:t>10</w:t>
            </w:r>
            <w:r w:rsidR="000F1AC0" w:rsidRPr="00FB3A20">
              <w:rPr>
                <w:rFonts w:eastAsia="Times New Roman" w:cs="Arial"/>
                <w:bCs/>
                <w:sz w:val="20"/>
                <w:szCs w:val="20"/>
                <w:lang w:eastAsia="cs-CZ"/>
              </w:rPr>
              <w:t>s</w:t>
            </w:r>
            <w:r w:rsidRPr="00FB3A20">
              <w:rPr>
                <w:rFonts w:eastAsia="Times New Roman" w:cs="Arial"/>
                <w:bCs/>
                <w:sz w:val="20"/>
                <w:szCs w:val="20"/>
                <w:lang w:eastAsia="cs-CZ"/>
              </w:rPr>
              <w:t>/1</w:t>
            </w:r>
            <w:r w:rsidR="00F80748">
              <w:rPr>
                <w:rFonts w:eastAsia="Times New Roman" w:cs="Arial"/>
                <w:bCs/>
                <w:sz w:val="20"/>
                <w:szCs w:val="20"/>
                <w:lang w:eastAsia="cs-CZ"/>
              </w:rPr>
              <w:t>5</w:t>
            </w:r>
            <w:r w:rsidRPr="00FB3A20">
              <w:rPr>
                <w:rFonts w:eastAsia="Times New Roman" w:cs="Arial"/>
                <w:bCs/>
                <w:sz w:val="20"/>
                <w:szCs w:val="20"/>
                <w:lang w:eastAsia="cs-CZ"/>
              </w:rPr>
              <w:t>s</w:t>
            </w:r>
          </w:p>
        </w:tc>
        <w:tc>
          <w:tcPr>
            <w:tcW w:w="1461" w:type="pct"/>
            <w:tcBorders>
              <w:top w:val="nil"/>
              <w:left w:val="nil"/>
              <w:bottom w:val="nil"/>
              <w:right w:val="single" w:sz="4" w:space="0" w:color="auto"/>
            </w:tcBorders>
          </w:tcPr>
          <w:p w14:paraId="5CC58BF3"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33763388"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335A3E72" w14:textId="77777777" w:rsidR="00B13F2F"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Volba počtu kopií</w:t>
            </w:r>
          </w:p>
        </w:tc>
        <w:tc>
          <w:tcPr>
            <w:tcW w:w="1459" w:type="pct"/>
            <w:tcBorders>
              <w:top w:val="nil"/>
              <w:left w:val="nil"/>
              <w:bottom w:val="nil"/>
              <w:right w:val="single" w:sz="4" w:space="0" w:color="auto"/>
            </w:tcBorders>
            <w:shd w:val="clear" w:color="auto" w:fill="auto"/>
            <w:vAlign w:val="center"/>
          </w:tcPr>
          <w:p w14:paraId="281A6EA9" w14:textId="77777777" w:rsidR="00B13F2F" w:rsidRPr="00FB3A20" w:rsidRDefault="000F1AC0" w:rsidP="00EA55EC">
            <w:pPr>
              <w:widowControl/>
              <w:jc w:val="center"/>
              <w:rPr>
                <w:rFonts w:eastAsia="Times New Roman" w:cs="Arial"/>
                <w:bCs/>
                <w:sz w:val="20"/>
                <w:szCs w:val="20"/>
                <w:lang w:eastAsia="cs-CZ"/>
              </w:rPr>
            </w:pPr>
            <w:r w:rsidRPr="00FB3A20">
              <w:rPr>
                <w:rFonts w:eastAsia="Times New Roman" w:cs="Arial"/>
                <w:bCs/>
                <w:sz w:val="20"/>
                <w:szCs w:val="20"/>
                <w:lang w:eastAsia="cs-CZ"/>
              </w:rPr>
              <w:t>Až 99</w:t>
            </w:r>
          </w:p>
        </w:tc>
        <w:tc>
          <w:tcPr>
            <w:tcW w:w="1461" w:type="pct"/>
            <w:tcBorders>
              <w:top w:val="nil"/>
              <w:left w:val="nil"/>
              <w:bottom w:val="nil"/>
              <w:right w:val="single" w:sz="4" w:space="0" w:color="auto"/>
            </w:tcBorders>
          </w:tcPr>
          <w:p w14:paraId="19141BAB"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7D503DFF" w14:textId="77777777" w:rsidTr="00655C41">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58A3BC06" w14:textId="77777777" w:rsidR="000F1AC0" w:rsidRPr="00FB3A20" w:rsidRDefault="000F1AC0"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Skener</w:t>
            </w:r>
          </w:p>
        </w:tc>
        <w:tc>
          <w:tcPr>
            <w:tcW w:w="1459" w:type="pct"/>
            <w:tcBorders>
              <w:top w:val="nil"/>
              <w:left w:val="nil"/>
              <w:bottom w:val="single" w:sz="4" w:space="0" w:color="auto"/>
              <w:right w:val="single" w:sz="4" w:space="0" w:color="auto"/>
            </w:tcBorders>
            <w:shd w:val="clear" w:color="000000" w:fill="D9D9D9"/>
            <w:noWrap/>
            <w:vAlign w:val="center"/>
            <w:hideMark/>
          </w:tcPr>
          <w:p w14:paraId="1C71274C" w14:textId="77777777" w:rsidR="000F1AC0" w:rsidRPr="00FB3A20" w:rsidRDefault="000F1AC0"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461" w:type="pct"/>
            <w:tcBorders>
              <w:top w:val="nil"/>
              <w:left w:val="nil"/>
              <w:bottom w:val="single" w:sz="4" w:space="0" w:color="auto"/>
              <w:right w:val="single" w:sz="4" w:space="0" w:color="auto"/>
            </w:tcBorders>
            <w:shd w:val="clear" w:color="000000" w:fill="D9D9D9"/>
          </w:tcPr>
          <w:p w14:paraId="3BFD3E6A" w14:textId="77777777" w:rsidR="000F1AC0" w:rsidRPr="00FB3A20" w:rsidRDefault="000F1AC0" w:rsidP="00655C41">
            <w:pPr>
              <w:widowControl/>
              <w:rPr>
                <w:rFonts w:eastAsia="Times New Roman" w:cs="Times New Roman"/>
                <w:b/>
                <w:bCs/>
                <w:sz w:val="20"/>
                <w:szCs w:val="20"/>
                <w:lang w:eastAsia="cs-CZ"/>
              </w:rPr>
            </w:pPr>
          </w:p>
        </w:tc>
      </w:tr>
      <w:tr w:rsidR="00E82C5C" w:rsidRPr="00FB3A20" w14:paraId="201B49FB"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0A676982"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Rychlost skeneru</w:t>
            </w:r>
          </w:p>
          <w:p w14:paraId="3C475C18" w14:textId="77777777" w:rsidR="00C553B0" w:rsidRPr="00FB3A20" w:rsidRDefault="00C553B0" w:rsidP="00655C41">
            <w:pPr>
              <w:widowControl/>
              <w:rPr>
                <w:rFonts w:eastAsia="Times New Roman" w:cs="Arial"/>
                <w:sz w:val="20"/>
                <w:szCs w:val="20"/>
                <w:lang w:eastAsia="cs-CZ"/>
              </w:rPr>
            </w:pPr>
            <w:r w:rsidRPr="00FB3A20">
              <w:rPr>
                <w:rFonts w:eastAsia="Times New Roman" w:cs="Arial"/>
                <w:sz w:val="20"/>
                <w:szCs w:val="20"/>
                <w:lang w:eastAsia="cs-CZ"/>
              </w:rPr>
              <w:t>Barevné skenování</w:t>
            </w:r>
          </w:p>
        </w:tc>
        <w:tc>
          <w:tcPr>
            <w:tcW w:w="1459" w:type="pct"/>
            <w:tcBorders>
              <w:top w:val="nil"/>
              <w:left w:val="nil"/>
              <w:bottom w:val="nil"/>
              <w:right w:val="single" w:sz="4" w:space="0" w:color="auto"/>
            </w:tcBorders>
            <w:shd w:val="clear" w:color="auto" w:fill="auto"/>
            <w:vAlign w:val="center"/>
          </w:tcPr>
          <w:p w14:paraId="18A4E395" w14:textId="77777777" w:rsidR="000F1AC0" w:rsidRPr="00FB3A20" w:rsidRDefault="000F1AC0" w:rsidP="00655C41">
            <w:pPr>
              <w:widowControl/>
              <w:jc w:val="center"/>
              <w:rPr>
                <w:rFonts w:eastAsia="Times New Roman" w:cs="Arial"/>
                <w:bCs/>
                <w:sz w:val="20"/>
                <w:szCs w:val="20"/>
                <w:lang w:eastAsia="cs-CZ"/>
              </w:rPr>
            </w:pPr>
            <w:r w:rsidRPr="00FB3A20">
              <w:rPr>
                <w:rFonts w:eastAsia="Times New Roman" w:cs="Arial"/>
                <w:bCs/>
                <w:sz w:val="20"/>
                <w:szCs w:val="20"/>
                <w:lang w:eastAsia="cs-CZ"/>
              </w:rPr>
              <w:t>Min. 30 str./min.</w:t>
            </w:r>
          </w:p>
          <w:p w14:paraId="08BB7CF6" w14:textId="77777777" w:rsidR="00C553B0" w:rsidRPr="00FB3A20" w:rsidRDefault="00C553B0" w:rsidP="00655C41">
            <w:pPr>
              <w:widowControl/>
              <w:jc w:val="center"/>
              <w:rPr>
                <w:rFonts w:eastAsia="Times New Roman" w:cs="Arial"/>
                <w:bCs/>
                <w:sz w:val="20"/>
                <w:szCs w:val="20"/>
                <w:lang w:eastAsia="cs-CZ"/>
              </w:rPr>
            </w:pPr>
            <w:r w:rsidRPr="00FB3A20">
              <w:rPr>
                <w:rFonts w:eastAsia="Times New Roman" w:cs="Arial"/>
                <w:bCs/>
                <w:sz w:val="20"/>
                <w:szCs w:val="20"/>
                <w:lang w:eastAsia="cs-CZ"/>
              </w:rPr>
              <w:t>Ano</w:t>
            </w:r>
          </w:p>
        </w:tc>
        <w:tc>
          <w:tcPr>
            <w:tcW w:w="1461" w:type="pct"/>
            <w:tcBorders>
              <w:top w:val="nil"/>
              <w:left w:val="nil"/>
              <w:bottom w:val="nil"/>
              <w:right w:val="single" w:sz="4" w:space="0" w:color="auto"/>
            </w:tcBorders>
          </w:tcPr>
          <w:p w14:paraId="1BB594D4"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13BED1FD"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51F1E82A"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Rozlišení</w:t>
            </w:r>
          </w:p>
        </w:tc>
        <w:tc>
          <w:tcPr>
            <w:tcW w:w="1459" w:type="pct"/>
            <w:tcBorders>
              <w:top w:val="nil"/>
              <w:left w:val="nil"/>
              <w:bottom w:val="nil"/>
              <w:right w:val="single" w:sz="4" w:space="0" w:color="auto"/>
            </w:tcBorders>
            <w:shd w:val="clear" w:color="auto" w:fill="auto"/>
            <w:vAlign w:val="center"/>
          </w:tcPr>
          <w:p w14:paraId="4864861F" w14:textId="77777777" w:rsidR="000F1AC0" w:rsidRPr="00FB3A20" w:rsidRDefault="000F1AC0" w:rsidP="00655C41">
            <w:pPr>
              <w:widowControl/>
              <w:jc w:val="center"/>
              <w:rPr>
                <w:rFonts w:eastAsia="Times New Roman" w:cs="Arial"/>
                <w:bCs/>
                <w:sz w:val="20"/>
                <w:szCs w:val="20"/>
                <w:lang w:eastAsia="cs-CZ"/>
              </w:rPr>
            </w:pPr>
            <w:r w:rsidRPr="00FB3A20">
              <w:rPr>
                <w:rFonts w:eastAsia="Times New Roman" w:cs="Arial"/>
                <w:bCs/>
                <w:sz w:val="20"/>
                <w:szCs w:val="20"/>
                <w:lang w:eastAsia="cs-CZ"/>
              </w:rPr>
              <w:t>600 dpi</w:t>
            </w:r>
          </w:p>
        </w:tc>
        <w:tc>
          <w:tcPr>
            <w:tcW w:w="1461" w:type="pct"/>
            <w:tcBorders>
              <w:top w:val="nil"/>
              <w:left w:val="nil"/>
              <w:bottom w:val="nil"/>
              <w:right w:val="single" w:sz="4" w:space="0" w:color="auto"/>
            </w:tcBorders>
          </w:tcPr>
          <w:p w14:paraId="537A3E8F"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0555B348"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1A8A88D1"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 xml:space="preserve">Skenovací ovladač </w:t>
            </w:r>
          </w:p>
        </w:tc>
        <w:tc>
          <w:tcPr>
            <w:tcW w:w="1459" w:type="pct"/>
            <w:tcBorders>
              <w:top w:val="nil"/>
              <w:left w:val="nil"/>
              <w:bottom w:val="nil"/>
              <w:right w:val="single" w:sz="4" w:space="0" w:color="auto"/>
            </w:tcBorders>
            <w:shd w:val="clear" w:color="auto" w:fill="auto"/>
            <w:vAlign w:val="center"/>
          </w:tcPr>
          <w:p w14:paraId="4FAF6C5A" w14:textId="77777777" w:rsidR="000F1AC0" w:rsidRPr="00FB3A20" w:rsidRDefault="0005439C" w:rsidP="00655C41">
            <w:pPr>
              <w:widowControl/>
              <w:jc w:val="center"/>
              <w:rPr>
                <w:rFonts w:eastAsia="Times New Roman" w:cs="Arial"/>
                <w:bCs/>
                <w:sz w:val="20"/>
                <w:szCs w:val="20"/>
                <w:lang w:eastAsia="cs-CZ"/>
              </w:rPr>
            </w:pPr>
            <w:r w:rsidRPr="00FB3A20">
              <w:rPr>
                <w:rFonts w:eastAsia="Times New Roman" w:cs="Arial"/>
                <w:sz w:val="20"/>
                <w:szCs w:val="20"/>
                <w:lang w:eastAsia="cs-CZ"/>
              </w:rPr>
              <w:t>síťový TWAIN</w:t>
            </w:r>
          </w:p>
        </w:tc>
        <w:tc>
          <w:tcPr>
            <w:tcW w:w="1461" w:type="pct"/>
            <w:tcBorders>
              <w:top w:val="nil"/>
              <w:left w:val="nil"/>
              <w:bottom w:val="nil"/>
              <w:right w:val="single" w:sz="4" w:space="0" w:color="auto"/>
            </w:tcBorders>
          </w:tcPr>
          <w:p w14:paraId="17DC9BE7" w14:textId="77777777" w:rsidR="000F1AC0" w:rsidRPr="00FB3A20" w:rsidRDefault="000F1AC0" w:rsidP="00655C41">
            <w:pPr>
              <w:widowControl/>
              <w:jc w:val="center"/>
              <w:rPr>
                <w:rFonts w:eastAsia="Times New Roman" w:cs="Arial"/>
                <w:b/>
                <w:bCs/>
                <w:sz w:val="20"/>
                <w:szCs w:val="20"/>
                <w:lang w:eastAsia="cs-CZ"/>
              </w:rPr>
            </w:pPr>
          </w:p>
        </w:tc>
      </w:tr>
      <w:tr w:rsidR="00E82C5C" w:rsidRPr="00FB3A20" w14:paraId="1DBB7AEF"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43CB73C6" w14:textId="77777777" w:rsidR="000F1AC0" w:rsidRPr="00FB3A20" w:rsidRDefault="000F1AC0" w:rsidP="00655C41">
            <w:pPr>
              <w:widowControl/>
              <w:rPr>
                <w:rFonts w:eastAsia="Times New Roman" w:cs="Arial"/>
                <w:sz w:val="20"/>
                <w:szCs w:val="20"/>
                <w:lang w:eastAsia="cs-CZ"/>
              </w:rPr>
            </w:pPr>
            <w:r w:rsidRPr="00FB3A20">
              <w:rPr>
                <w:rFonts w:eastAsia="Times New Roman" w:cs="Arial"/>
                <w:sz w:val="20"/>
                <w:szCs w:val="20"/>
                <w:lang w:eastAsia="cs-CZ"/>
              </w:rPr>
              <w:t>Skenovací funkce</w:t>
            </w:r>
          </w:p>
        </w:tc>
        <w:tc>
          <w:tcPr>
            <w:tcW w:w="1459" w:type="pct"/>
            <w:tcBorders>
              <w:top w:val="nil"/>
              <w:left w:val="nil"/>
              <w:bottom w:val="nil"/>
              <w:right w:val="single" w:sz="4" w:space="0" w:color="auto"/>
            </w:tcBorders>
            <w:shd w:val="clear" w:color="auto" w:fill="auto"/>
            <w:vAlign w:val="center"/>
          </w:tcPr>
          <w:p w14:paraId="6F25499F" w14:textId="13091846" w:rsidR="000F1AC0" w:rsidRPr="00FB3A20" w:rsidRDefault="000F1AC0" w:rsidP="00655C41">
            <w:pPr>
              <w:widowControl/>
              <w:jc w:val="center"/>
              <w:rPr>
                <w:rFonts w:eastAsia="Times New Roman" w:cs="Arial"/>
                <w:sz w:val="20"/>
                <w:szCs w:val="20"/>
                <w:lang w:eastAsia="cs-CZ"/>
              </w:rPr>
            </w:pPr>
            <w:r w:rsidRPr="00FB3A20">
              <w:rPr>
                <w:rFonts w:eastAsia="Times New Roman" w:cs="Arial"/>
                <w:sz w:val="20"/>
                <w:szCs w:val="20"/>
                <w:lang w:eastAsia="cs-CZ"/>
              </w:rPr>
              <w:t>Skenování do mailu (SMTP, POP3), složky (SMB, FTP), TWAIN, USB slotu</w:t>
            </w:r>
          </w:p>
          <w:p w14:paraId="048638AD" w14:textId="77777777" w:rsidR="00B13F2F" w:rsidRPr="00FB3A20" w:rsidRDefault="00B13F2F" w:rsidP="00655C41">
            <w:pPr>
              <w:widowControl/>
              <w:jc w:val="center"/>
              <w:rPr>
                <w:rFonts w:eastAsia="Times New Roman" w:cs="Arial"/>
                <w:sz w:val="20"/>
                <w:szCs w:val="20"/>
                <w:lang w:eastAsia="cs-CZ"/>
              </w:rPr>
            </w:pPr>
            <w:r w:rsidRPr="00FB3A20">
              <w:rPr>
                <w:rFonts w:eastAsia="Times New Roman" w:cs="Arial"/>
                <w:sz w:val="20"/>
                <w:szCs w:val="20"/>
                <w:lang w:eastAsia="cs-CZ"/>
              </w:rPr>
              <w:t>PDF/PDF-A</w:t>
            </w:r>
          </w:p>
        </w:tc>
        <w:tc>
          <w:tcPr>
            <w:tcW w:w="1461" w:type="pct"/>
            <w:tcBorders>
              <w:top w:val="nil"/>
              <w:left w:val="nil"/>
              <w:bottom w:val="nil"/>
              <w:right w:val="single" w:sz="4" w:space="0" w:color="auto"/>
            </w:tcBorders>
          </w:tcPr>
          <w:p w14:paraId="2C38E525" w14:textId="77777777" w:rsidR="000F1AC0" w:rsidRPr="00FB3A20" w:rsidRDefault="000F1AC0" w:rsidP="00655C41">
            <w:pPr>
              <w:widowControl/>
              <w:jc w:val="center"/>
              <w:rPr>
                <w:rFonts w:eastAsia="Times New Roman" w:cs="Arial"/>
                <w:b/>
                <w:bCs/>
                <w:sz w:val="20"/>
                <w:szCs w:val="20"/>
                <w:lang w:eastAsia="cs-CZ"/>
              </w:rPr>
            </w:pPr>
          </w:p>
        </w:tc>
      </w:tr>
    </w:tbl>
    <w:p w14:paraId="261E7192" w14:textId="77777777" w:rsidR="0065188C" w:rsidRPr="00FB3A20" w:rsidRDefault="0065188C" w:rsidP="0065188C">
      <w:pPr>
        <w:keepNext/>
        <w:keepLines/>
        <w:widowControl/>
        <w:spacing w:line="276" w:lineRule="auto"/>
        <w:outlineLvl w:val="0"/>
        <w:rPr>
          <w:rFonts w:eastAsiaTheme="majorEastAsia" w:cstheme="majorBidi"/>
          <w:b/>
          <w:bCs/>
          <w:sz w:val="20"/>
          <w:szCs w:val="20"/>
        </w:rPr>
      </w:pPr>
    </w:p>
    <w:p w14:paraId="78F7B452" w14:textId="77777777" w:rsidR="0005439C" w:rsidRPr="00FB3A20" w:rsidRDefault="0005439C" w:rsidP="0005439C">
      <w:pPr>
        <w:keepNext/>
        <w:keepLines/>
        <w:widowControl/>
        <w:spacing w:line="276" w:lineRule="auto"/>
        <w:outlineLvl w:val="0"/>
        <w:rPr>
          <w:rFonts w:eastAsiaTheme="majorEastAsia" w:cstheme="majorBidi"/>
          <w:b/>
          <w:bCs/>
          <w:sz w:val="20"/>
          <w:szCs w:val="20"/>
        </w:rPr>
      </w:pPr>
      <w:r w:rsidRPr="00FB3A20">
        <w:rPr>
          <w:rFonts w:eastAsiaTheme="majorEastAsia" w:cstheme="majorBidi"/>
          <w:b/>
          <w:bCs/>
          <w:sz w:val="20"/>
          <w:szCs w:val="20"/>
        </w:rPr>
        <w:t>Kategorie III.</w:t>
      </w:r>
    </w:p>
    <w:tbl>
      <w:tblPr>
        <w:tblW w:w="5159" w:type="pct"/>
        <w:tblCellMar>
          <w:left w:w="70" w:type="dxa"/>
          <w:right w:w="70" w:type="dxa"/>
        </w:tblCellMar>
        <w:tblLook w:val="04A0" w:firstRow="1" w:lastRow="0" w:firstColumn="1" w:lastColumn="0" w:noHBand="0" w:noVBand="1"/>
      </w:tblPr>
      <w:tblGrid>
        <w:gridCol w:w="3974"/>
        <w:gridCol w:w="2788"/>
        <w:gridCol w:w="2792"/>
      </w:tblGrid>
      <w:tr w:rsidR="00E82C5C" w:rsidRPr="00FB3A20" w14:paraId="44F4DAF9" w14:textId="77777777" w:rsidTr="00DF795C">
        <w:trPr>
          <w:trHeight w:val="300"/>
        </w:trPr>
        <w:tc>
          <w:tcPr>
            <w:tcW w:w="2080" w:type="pct"/>
            <w:tcBorders>
              <w:top w:val="single" w:sz="4" w:space="0" w:color="auto"/>
              <w:left w:val="single" w:sz="4" w:space="0" w:color="auto"/>
              <w:bottom w:val="single" w:sz="4" w:space="0" w:color="auto"/>
              <w:right w:val="single" w:sz="4" w:space="0" w:color="auto"/>
            </w:tcBorders>
            <w:shd w:val="clear" w:color="000000" w:fill="C2D69B" w:themeFill="accent3" w:themeFillTint="99"/>
            <w:noWrap/>
            <w:vAlign w:val="center"/>
            <w:hideMark/>
          </w:tcPr>
          <w:p w14:paraId="51CD962A" w14:textId="77777777" w:rsidR="0005439C" w:rsidRPr="00FB3A20" w:rsidRDefault="0005439C" w:rsidP="00655C41">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Oblast</w:t>
            </w:r>
          </w:p>
        </w:tc>
        <w:tc>
          <w:tcPr>
            <w:tcW w:w="1459" w:type="pct"/>
            <w:tcBorders>
              <w:top w:val="single" w:sz="4" w:space="0" w:color="auto"/>
              <w:left w:val="nil"/>
              <w:bottom w:val="single" w:sz="4" w:space="0" w:color="auto"/>
              <w:right w:val="single" w:sz="4" w:space="0" w:color="auto"/>
            </w:tcBorders>
            <w:shd w:val="clear" w:color="000000" w:fill="C2D69B" w:themeFill="accent3" w:themeFillTint="99"/>
            <w:vAlign w:val="center"/>
            <w:hideMark/>
          </w:tcPr>
          <w:p w14:paraId="5706A425" w14:textId="77777777" w:rsidR="0005439C" w:rsidRPr="00FB3A20" w:rsidRDefault="0005439C" w:rsidP="00655C41">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Minimální technické požadavky</w:t>
            </w:r>
          </w:p>
        </w:tc>
        <w:tc>
          <w:tcPr>
            <w:tcW w:w="1461" w:type="pct"/>
            <w:tcBorders>
              <w:top w:val="single" w:sz="4" w:space="0" w:color="auto"/>
              <w:left w:val="nil"/>
              <w:bottom w:val="single" w:sz="4" w:space="0" w:color="auto"/>
              <w:right w:val="single" w:sz="4" w:space="0" w:color="auto"/>
            </w:tcBorders>
            <w:shd w:val="clear" w:color="000000" w:fill="C2D69B" w:themeFill="accent3" w:themeFillTint="99"/>
          </w:tcPr>
          <w:p w14:paraId="34D405F2" w14:textId="77777777" w:rsidR="0005439C" w:rsidRPr="00FB3A20" w:rsidRDefault="0005439C" w:rsidP="00655C41">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Skutečné parametry (vyplní uchazeč)</w:t>
            </w:r>
          </w:p>
        </w:tc>
      </w:tr>
      <w:tr w:rsidR="00E82C5C" w:rsidRPr="00FB3A20" w14:paraId="731CD363" w14:textId="77777777" w:rsidTr="00655C41">
        <w:trPr>
          <w:trHeight w:val="300"/>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008155EE" w14:textId="77777777" w:rsidR="0005439C" w:rsidRPr="00FB3A20" w:rsidRDefault="0005439C"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Tisk dokumentů</w:t>
            </w:r>
          </w:p>
        </w:tc>
        <w:tc>
          <w:tcPr>
            <w:tcW w:w="1459" w:type="pct"/>
            <w:tcBorders>
              <w:top w:val="nil"/>
              <w:left w:val="nil"/>
              <w:bottom w:val="single" w:sz="4" w:space="0" w:color="auto"/>
              <w:right w:val="single" w:sz="4" w:space="0" w:color="auto"/>
            </w:tcBorders>
            <w:shd w:val="clear" w:color="000000" w:fill="D9D9D9"/>
            <w:noWrap/>
            <w:vAlign w:val="center"/>
            <w:hideMark/>
          </w:tcPr>
          <w:p w14:paraId="7CCA4C45" w14:textId="77777777" w:rsidR="0005439C" w:rsidRPr="00FB3A20" w:rsidRDefault="0005439C"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461" w:type="pct"/>
            <w:tcBorders>
              <w:top w:val="nil"/>
              <w:left w:val="nil"/>
              <w:bottom w:val="single" w:sz="4" w:space="0" w:color="auto"/>
              <w:right w:val="single" w:sz="4" w:space="0" w:color="auto"/>
            </w:tcBorders>
            <w:shd w:val="clear" w:color="000000" w:fill="D9D9D9"/>
          </w:tcPr>
          <w:p w14:paraId="77DCF7D6" w14:textId="77777777" w:rsidR="0005439C" w:rsidRPr="00FB3A20" w:rsidRDefault="0005439C" w:rsidP="00655C41">
            <w:pPr>
              <w:widowControl/>
              <w:rPr>
                <w:rFonts w:eastAsia="Times New Roman" w:cs="Times New Roman"/>
                <w:b/>
                <w:bCs/>
                <w:sz w:val="20"/>
                <w:szCs w:val="20"/>
                <w:lang w:eastAsia="cs-CZ"/>
              </w:rPr>
            </w:pPr>
          </w:p>
        </w:tc>
      </w:tr>
      <w:tr w:rsidR="00E82C5C" w:rsidRPr="00FB3A20" w14:paraId="24281219" w14:textId="77777777" w:rsidTr="00655C41">
        <w:trPr>
          <w:trHeight w:val="315"/>
        </w:trPr>
        <w:tc>
          <w:tcPr>
            <w:tcW w:w="2080" w:type="pct"/>
            <w:tcBorders>
              <w:top w:val="nil"/>
              <w:left w:val="single" w:sz="4" w:space="0" w:color="auto"/>
              <w:bottom w:val="single" w:sz="4" w:space="0" w:color="auto"/>
              <w:right w:val="single" w:sz="4" w:space="0" w:color="auto"/>
            </w:tcBorders>
            <w:shd w:val="clear" w:color="auto" w:fill="auto"/>
            <w:vAlign w:val="center"/>
          </w:tcPr>
          <w:p w14:paraId="33E6668A" w14:textId="77777777" w:rsidR="0005439C" w:rsidRPr="00FB3A20" w:rsidRDefault="0005439C" w:rsidP="00655C41">
            <w:pPr>
              <w:widowControl/>
              <w:rPr>
                <w:rFonts w:eastAsia="Times New Roman" w:cs="Arial"/>
                <w:sz w:val="20"/>
                <w:szCs w:val="20"/>
                <w:lang w:eastAsia="cs-CZ"/>
              </w:rPr>
            </w:pPr>
            <w:r w:rsidRPr="00FB3A20">
              <w:rPr>
                <w:rFonts w:eastAsia="Times New Roman" w:cs="Arial"/>
                <w:sz w:val="20"/>
                <w:szCs w:val="20"/>
                <w:lang w:eastAsia="cs-CZ"/>
              </w:rPr>
              <w:t>Typ</w:t>
            </w:r>
          </w:p>
        </w:tc>
        <w:tc>
          <w:tcPr>
            <w:tcW w:w="1459" w:type="pct"/>
            <w:tcBorders>
              <w:top w:val="nil"/>
              <w:left w:val="nil"/>
              <w:bottom w:val="single" w:sz="4" w:space="0" w:color="auto"/>
              <w:right w:val="single" w:sz="4" w:space="0" w:color="auto"/>
            </w:tcBorders>
            <w:shd w:val="clear" w:color="auto" w:fill="auto"/>
            <w:vAlign w:val="center"/>
          </w:tcPr>
          <w:p w14:paraId="28F8936D" w14:textId="77777777" w:rsidR="0005439C" w:rsidRPr="00FB3A20" w:rsidRDefault="0005439C" w:rsidP="00655C41">
            <w:pPr>
              <w:widowControl/>
              <w:jc w:val="center"/>
              <w:rPr>
                <w:rFonts w:eastAsia="Times New Roman" w:cs="Arial"/>
                <w:bCs/>
                <w:sz w:val="20"/>
                <w:szCs w:val="20"/>
                <w:lang w:eastAsia="cs-CZ"/>
              </w:rPr>
            </w:pPr>
            <w:r w:rsidRPr="00FB3A20">
              <w:rPr>
                <w:rFonts w:eastAsia="Times New Roman" w:cs="Arial"/>
                <w:bCs/>
                <w:sz w:val="20"/>
                <w:szCs w:val="20"/>
                <w:lang w:eastAsia="cs-CZ"/>
              </w:rPr>
              <w:t>Černobílá digitální multifunkce</w:t>
            </w:r>
          </w:p>
        </w:tc>
        <w:tc>
          <w:tcPr>
            <w:tcW w:w="1461" w:type="pct"/>
            <w:tcBorders>
              <w:top w:val="nil"/>
              <w:left w:val="nil"/>
              <w:bottom w:val="single" w:sz="4" w:space="0" w:color="auto"/>
              <w:right w:val="single" w:sz="4" w:space="0" w:color="auto"/>
            </w:tcBorders>
          </w:tcPr>
          <w:p w14:paraId="633C8786" w14:textId="77777777" w:rsidR="0005439C" w:rsidRPr="00FB3A20" w:rsidRDefault="0005439C" w:rsidP="00655C41">
            <w:pPr>
              <w:widowControl/>
              <w:jc w:val="center"/>
              <w:rPr>
                <w:rFonts w:eastAsia="Times New Roman" w:cs="Arial"/>
                <w:b/>
                <w:bCs/>
                <w:sz w:val="20"/>
                <w:szCs w:val="20"/>
                <w:lang w:eastAsia="cs-CZ"/>
              </w:rPr>
            </w:pPr>
          </w:p>
        </w:tc>
      </w:tr>
      <w:tr w:rsidR="00E82C5C" w:rsidRPr="00FB3A20" w14:paraId="238F7850" w14:textId="77777777" w:rsidTr="00655C41">
        <w:trPr>
          <w:trHeight w:val="31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304B0A92" w14:textId="77777777" w:rsidR="0005439C" w:rsidRPr="00FB3A20" w:rsidRDefault="0005439C" w:rsidP="00655C41">
            <w:pPr>
              <w:widowControl/>
              <w:rPr>
                <w:rFonts w:eastAsia="Times New Roman" w:cs="Arial"/>
                <w:sz w:val="20"/>
                <w:szCs w:val="20"/>
                <w:lang w:eastAsia="cs-CZ"/>
              </w:rPr>
            </w:pPr>
            <w:r w:rsidRPr="00FB3A20">
              <w:rPr>
                <w:rFonts w:eastAsia="Times New Roman" w:cs="Arial"/>
                <w:sz w:val="20"/>
                <w:szCs w:val="20"/>
                <w:lang w:eastAsia="cs-CZ"/>
              </w:rPr>
              <w:t>Princip tisku</w:t>
            </w:r>
          </w:p>
        </w:tc>
        <w:tc>
          <w:tcPr>
            <w:tcW w:w="1459" w:type="pct"/>
            <w:tcBorders>
              <w:top w:val="nil"/>
              <w:left w:val="nil"/>
              <w:bottom w:val="single" w:sz="4" w:space="0" w:color="auto"/>
              <w:right w:val="single" w:sz="4" w:space="0" w:color="auto"/>
            </w:tcBorders>
            <w:shd w:val="clear" w:color="auto" w:fill="auto"/>
            <w:vAlign w:val="center"/>
            <w:hideMark/>
          </w:tcPr>
          <w:p w14:paraId="49E15370" w14:textId="77777777" w:rsidR="0005439C" w:rsidRPr="00FB3A20" w:rsidRDefault="008847BF" w:rsidP="00655C41">
            <w:pPr>
              <w:widowControl/>
              <w:jc w:val="center"/>
              <w:rPr>
                <w:rFonts w:eastAsia="Times New Roman" w:cs="Arial"/>
                <w:bCs/>
                <w:sz w:val="20"/>
                <w:szCs w:val="20"/>
                <w:lang w:eastAsia="cs-CZ"/>
              </w:rPr>
            </w:pPr>
            <w:r w:rsidRPr="00FB3A20">
              <w:rPr>
                <w:rFonts w:eastAsia="Times New Roman" w:cs="Arial"/>
                <w:bCs/>
                <w:sz w:val="20"/>
                <w:szCs w:val="20"/>
                <w:lang w:eastAsia="cs-CZ"/>
              </w:rPr>
              <w:t>laserový</w:t>
            </w:r>
          </w:p>
        </w:tc>
        <w:tc>
          <w:tcPr>
            <w:tcW w:w="1461" w:type="pct"/>
            <w:tcBorders>
              <w:top w:val="nil"/>
              <w:left w:val="nil"/>
              <w:bottom w:val="single" w:sz="4" w:space="0" w:color="auto"/>
              <w:right w:val="single" w:sz="4" w:space="0" w:color="auto"/>
            </w:tcBorders>
          </w:tcPr>
          <w:p w14:paraId="644AC5B4" w14:textId="77777777" w:rsidR="0005439C" w:rsidRPr="00FB3A20" w:rsidRDefault="0005439C" w:rsidP="00655C41">
            <w:pPr>
              <w:widowControl/>
              <w:jc w:val="center"/>
              <w:rPr>
                <w:rFonts w:eastAsia="Times New Roman" w:cs="Arial"/>
                <w:b/>
                <w:bCs/>
                <w:sz w:val="20"/>
                <w:szCs w:val="20"/>
                <w:lang w:eastAsia="cs-CZ"/>
              </w:rPr>
            </w:pPr>
          </w:p>
        </w:tc>
      </w:tr>
      <w:tr w:rsidR="00E82C5C" w:rsidRPr="00FB3A20" w14:paraId="76FA56C1" w14:textId="77777777" w:rsidTr="00655C41">
        <w:trPr>
          <w:trHeight w:val="735"/>
        </w:trPr>
        <w:tc>
          <w:tcPr>
            <w:tcW w:w="2080" w:type="pct"/>
            <w:tcBorders>
              <w:top w:val="nil"/>
              <w:left w:val="single" w:sz="4" w:space="0" w:color="auto"/>
              <w:bottom w:val="single" w:sz="4" w:space="0" w:color="auto"/>
              <w:right w:val="single" w:sz="4" w:space="0" w:color="auto"/>
            </w:tcBorders>
            <w:shd w:val="clear" w:color="auto" w:fill="auto"/>
            <w:vAlign w:val="center"/>
          </w:tcPr>
          <w:p w14:paraId="52075A72" w14:textId="77777777" w:rsidR="0005439C" w:rsidRPr="00FB3A20" w:rsidRDefault="0005439C" w:rsidP="00655C41">
            <w:pPr>
              <w:widowControl/>
              <w:rPr>
                <w:rFonts w:eastAsia="Times New Roman" w:cs="Arial"/>
                <w:sz w:val="20"/>
                <w:szCs w:val="20"/>
                <w:lang w:eastAsia="cs-CZ"/>
              </w:rPr>
            </w:pPr>
            <w:r w:rsidRPr="00FB3A20">
              <w:rPr>
                <w:rFonts w:eastAsia="Times New Roman" w:cs="Arial"/>
                <w:sz w:val="20"/>
                <w:szCs w:val="20"/>
                <w:lang w:eastAsia="cs-CZ"/>
              </w:rPr>
              <w:t>Formát</w:t>
            </w:r>
          </w:p>
        </w:tc>
        <w:tc>
          <w:tcPr>
            <w:tcW w:w="1459" w:type="pct"/>
            <w:tcBorders>
              <w:top w:val="nil"/>
              <w:left w:val="nil"/>
              <w:bottom w:val="single" w:sz="4" w:space="0" w:color="auto"/>
              <w:right w:val="single" w:sz="4" w:space="0" w:color="auto"/>
            </w:tcBorders>
            <w:shd w:val="clear" w:color="auto" w:fill="auto"/>
            <w:vAlign w:val="center"/>
          </w:tcPr>
          <w:p w14:paraId="7F25A8E4" w14:textId="77777777" w:rsidR="0005439C" w:rsidRPr="00FB3A20" w:rsidRDefault="0005439C" w:rsidP="00655C41">
            <w:pPr>
              <w:widowControl/>
              <w:jc w:val="center"/>
              <w:rPr>
                <w:rFonts w:eastAsia="Times New Roman" w:cs="Arial"/>
                <w:bCs/>
                <w:sz w:val="20"/>
                <w:szCs w:val="20"/>
                <w:lang w:eastAsia="cs-CZ"/>
              </w:rPr>
            </w:pPr>
            <w:r w:rsidRPr="00FB3A20">
              <w:rPr>
                <w:rFonts w:eastAsia="Times New Roman" w:cs="Arial"/>
                <w:bCs/>
                <w:sz w:val="20"/>
                <w:szCs w:val="20"/>
                <w:lang w:eastAsia="cs-CZ"/>
              </w:rPr>
              <w:t>A3</w:t>
            </w:r>
          </w:p>
        </w:tc>
        <w:tc>
          <w:tcPr>
            <w:tcW w:w="1461" w:type="pct"/>
            <w:tcBorders>
              <w:top w:val="nil"/>
              <w:left w:val="nil"/>
              <w:bottom w:val="single" w:sz="4" w:space="0" w:color="auto"/>
              <w:right w:val="single" w:sz="4" w:space="0" w:color="auto"/>
            </w:tcBorders>
          </w:tcPr>
          <w:p w14:paraId="62CD3F18" w14:textId="77777777" w:rsidR="0005439C" w:rsidRPr="00FB3A20" w:rsidRDefault="0005439C" w:rsidP="00655C41">
            <w:pPr>
              <w:widowControl/>
              <w:jc w:val="center"/>
              <w:rPr>
                <w:rFonts w:eastAsia="Times New Roman" w:cs="Arial"/>
                <w:b/>
                <w:bCs/>
                <w:sz w:val="20"/>
                <w:szCs w:val="20"/>
                <w:lang w:eastAsia="cs-CZ"/>
              </w:rPr>
            </w:pPr>
          </w:p>
        </w:tc>
      </w:tr>
      <w:tr w:rsidR="00E82C5C" w:rsidRPr="00FB3A20" w14:paraId="231DDB00" w14:textId="77777777" w:rsidTr="00655C41">
        <w:trPr>
          <w:trHeight w:val="73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7CDF1E8C" w14:textId="77777777" w:rsidR="0005439C" w:rsidRPr="00FB3A20" w:rsidRDefault="0005439C" w:rsidP="00655C41">
            <w:pPr>
              <w:widowControl/>
              <w:rPr>
                <w:rFonts w:eastAsia="Times New Roman" w:cs="Arial"/>
                <w:sz w:val="20"/>
                <w:szCs w:val="20"/>
                <w:lang w:eastAsia="cs-CZ"/>
              </w:rPr>
            </w:pPr>
            <w:r w:rsidRPr="00FB3A20">
              <w:rPr>
                <w:rFonts w:eastAsia="Times New Roman" w:cs="Arial"/>
                <w:sz w:val="20"/>
                <w:szCs w:val="20"/>
                <w:lang w:eastAsia="cs-CZ"/>
              </w:rPr>
              <w:t>Rychlost tisku (černobíle)</w:t>
            </w:r>
          </w:p>
        </w:tc>
        <w:tc>
          <w:tcPr>
            <w:tcW w:w="1459" w:type="pct"/>
            <w:tcBorders>
              <w:top w:val="nil"/>
              <w:left w:val="nil"/>
              <w:bottom w:val="single" w:sz="4" w:space="0" w:color="auto"/>
              <w:right w:val="single" w:sz="4" w:space="0" w:color="auto"/>
            </w:tcBorders>
            <w:shd w:val="clear" w:color="auto" w:fill="auto"/>
            <w:vAlign w:val="center"/>
            <w:hideMark/>
          </w:tcPr>
          <w:p w14:paraId="16A3EB8E" w14:textId="149C6C03" w:rsidR="0005439C" w:rsidRPr="00FB3A20" w:rsidRDefault="0005439C" w:rsidP="00655C41">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 25 str</w:t>
            </w:r>
            <w:r w:rsidR="00C05F46">
              <w:rPr>
                <w:rFonts w:eastAsia="Times New Roman" w:cs="Arial"/>
                <w:bCs/>
                <w:sz w:val="20"/>
                <w:szCs w:val="20"/>
                <w:lang w:eastAsia="cs-CZ"/>
              </w:rPr>
              <w:t>.</w:t>
            </w:r>
            <w:r w:rsidR="00991B30">
              <w:rPr>
                <w:rFonts w:eastAsia="Times New Roman" w:cs="Arial"/>
                <w:bCs/>
                <w:sz w:val="20"/>
                <w:szCs w:val="20"/>
                <w:lang w:eastAsia="cs-CZ"/>
              </w:rPr>
              <w:t xml:space="preserve"> </w:t>
            </w:r>
            <w:proofErr w:type="spellStart"/>
            <w:r w:rsidR="00991B30">
              <w:rPr>
                <w:rFonts w:eastAsia="Times New Roman" w:cs="Arial"/>
                <w:bCs/>
                <w:sz w:val="20"/>
                <w:szCs w:val="20"/>
                <w:lang w:eastAsia="cs-CZ"/>
              </w:rPr>
              <w:t>autoduplex</w:t>
            </w:r>
            <w:proofErr w:type="spellEnd"/>
            <w:r w:rsidR="00991B30">
              <w:rPr>
                <w:rFonts w:eastAsia="Times New Roman" w:cs="Arial"/>
                <w:bCs/>
                <w:sz w:val="20"/>
                <w:szCs w:val="20"/>
                <w:lang w:eastAsia="cs-CZ"/>
              </w:rPr>
              <w:t xml:space="preserve"> A4</w:t>
            </w:r>
            <w:r w:rsidRPr="00FB3A20">
              <w:rPr>
                <w:rFonts w:eastAsia="Times New Roman" w:cs="Arial"/>
                <w:bCs/>
                <w:sz w:val="20"/>
                <w:szCs w:val="20"/>
                <w:lang w:eastAsia="cs-CZ"/>
              </w:rPr>
              <w:t>/min</w:t>
            </w:r>
          </w:p>
        </w:tc>
        <w:tc>
          <w:tcPr>
            <w:tcW w:w="1461" w:type="pct"/>
            <w:tcBorders>
              <w:top w:val="nil"/>
              <w:left w:val="nil"/>
              <w:bottom w:val="single" w:sz="4" w:space="0" w:color="auto"/>
              <w:right w:val="single" w:sz="4" w:space="0" w:color="auto"/>
            </w:tcBorders>
          </w:tcPr>
          <w:p w14:paraId="29906275" w14:textId="77777777" w:rsidR="0005439C" w:rsidRPr="00FB3A20" w:rsidRDefault="0005439C" w:rsidP="00655C41">
            <w:pPr>
              <w:widowControl/>
              <w:jc w:val="center"/>
              <w:rPr>
                <w:rFonts w:eastAsia="Times New Roman" w:cs="Arial"/>
                <w:b/>
                <w:bCs/>
                <w:sz w:val="20"/>
                <w:szCs w:val="20"/>
                <w:lang w:eastAsia="cs-CZ"/>
              </w:rPr>
            </w:pPr>
          </w:p>
        </w:tc>
      </w:tr>
      <w:tr w:rsidR="00E82C5C" w:rsidRPr="00FB3A20" w14:paraId="4DC05B57" w14:textId="77777777" w:rsidTr="00655C41">
        <w:trPr>
          <w:trHeight w:val="31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4B676731" w14:textId="77777777" w:rsidR="0005439C" w:rsidRPr="00FB3A20" w:rsidRDefault="0005439C" w:rsidP="00655C41">
            <w:pPr>
              <w:widowControl/>
              <w:rPr>
                <w:rFonts w:eastAsia="Times New Roman" w:cs="Arial"/>
                <w:sz w:val="20"/>
                <w:szCs w:val="20"/>
                <w:lang w:eastAsia="cs-CZ"/>
              </w:rPr>
            </w:pPr>
            <w:r w:rsidRPr="00FB3A20">
              <w:rPr>
                <w:rFonts w:eastAsia="Times New Roman" w:cs="Arial"/>
                <w:sz w:val="20"/>
                <w:szCs w:val="20"/>
                <w:lang w:eastAsia="cs-CZ"/>
              </w:rPr>
              <w:t>Automatický oboustranný tisk (duplex)</w:t>
            </w:r>
          </w:p>
        </w:tc>
        <w:tc>
          <w:tcPr>
            <w:tcW w:w="1459" w:type="pct"/>
            <w:tcBorders>
              <w:top w:val="nil"/>
              <w:left w:val="nil"/>
              <w:bottom w:val="single" w:sz="4" w:space="0" w:color="auto"/>
              <w:right w:val="single" w:sz="4" w:space="0" w:color="auto"/>
            </w:tcBorders>
            <w:shd w:val="clear" w:color="auto" w:fill="auto"/>
            <w:vAlign w:val="center"/>
            <w:hideMark/>
          </w:tcPr>
          <w:p w14:paraId="58EE949F" w14:textId="77777777" w:rsidR="0005439C" w:rsidRPr="00FB3A20" w:rsidRDefault="0005439C" w:rsidP="00655C41">
            <w:pPr>
              <w:widowControl/>
              <w:jc w:val="center"/>
              <w:rPr>
                <w:rFonts w:eastAsia="Times New Roman" w:cs="Arial"/>
                <w:bCs/>
                <w:sz w:val="20"/>
                <w:szCs w:val="20"/>
                <w:lang w:eastAsia="cs-CZ"/>
              </w:rPr>
            </w:pPr>
            <w:r w:rsidRPr="00FB3A20">
              <w:rPr>
                <w:rFonts w:eastAsia="Times New Roman" w:cs="Arial"/>
                <w:bCs/>
                <w:sz w:val="20"/>
                <w:szCs w:val="20"/>
                <w:lang w:eastAsia="cs-CZ"/>
              </w:rPr>
              <w:t>Ano</w:t>
            </w:r>
          </w:p>
        </w:tc>
        <w:tc>
          <w:tcPr>
            <w:tcW w:w="1461" w:type="pct"/>
            <w:tcBorders>
              <w:top w:val="nil"/>
              <w:left w:val="nil"/>
              <w:bottom w:val="single" w:sz="4" w:space="0" w:color="auto"/>
              <w:right w:val="single" w:sz="4" w:space="0" w:color="auto"/>
            </w:tcBorders>
          </w:tcPr>
          <w:p w14:paraId="53C87F16" w14:textId="77777777" w:rsidR="0005439C" w:rsidRPr="00FB3A20" w:rsidRDefault="0005439C" w:rsidP="00655C41">
            <w:pPr>
              <w:widowControl/>
              <w:jc w:val="center"/>
              <w:rPr>
                <w:rFonts w:eastAsia="Times New Roman" w:cs="Arial"/>
                <w:b/>
                <w:bCs/>
                <w:sz w:val="20"/>
                <w:szCs w:val="20"/>
                <w:lang w:eastAsia="cs-CZ"/>
              </w:rPr>
            </w:pPr>
          </w:p>
        </w:tc>
      </w:tr>
      <w:tr w:rsidR="00E82C5C" w:rsidRPr="00FB3A20" w14:paraId="59ED43BC" w14:textId="77777777" w:rsidTr="00655C41">
        <w:trPr>
          <w:trHeight w:val="49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677CE51B" w14:textId="77777777" w:rsidR="0005439C" w:rsidRPr="00FB3A20" w:rsidRDefault="0005439C" w:rsidP="00655C41">
            <w:pPr>
              <w:widowControl/>
              <w:rPr>
                <w:rFonts w:eastAsia="Times New Roman" w:cs="Arial"/>
                <w:sz w:val="20"/>
                <w:szCs w:val="20"/>
                <w:lang w:eastAsia="cs-CZ"/>
              </w:rPr>
            </w:pPr>
            <w:r w:rsidRPr="00FB3A20">
              <w:rPr>
                <w:rFonts w:eastAsia="Times New Roman" w:cs="Arial"/>
                <w:sz w:val="20"/>
                <w:szCs w:val="20"/>
                <w:lang w:eastAsia="cs-CZ"/>
              </w:rPr>
              <w:t xml:space="preserve">Rozlišení tisku </w:t>
            </w:r>
          </w:p>
        </w:tc>
        <w:tc>
          <w:tcPr>
            <w:tcW w:w="1459" w:type="pct"/>
            <w:tcBorders>
              <w:top w:val="nil"/>
              <w:left w:val="nil"/>
              <w:bottom w:val="single" w:sz="4" w:space="0" w:color="auto"/>
              <w:right w:val="single" w:sz="4" w:space="0" w:color="auto"/>
            </w:tcBorders>
            <w:shd w:val="clear" w:color="auto" w:fill="auto"/>
            <w:vAlign w:val="center"/>
            <w:hideMark/>
          </w:tcPr>
          <w:p w14:paraId="3D6E281B" w14:textId="053A8583" w:rsidR="0005439C" w:rsidRPr="00FB3A20" w:rsidRDefault="00784458" w:rsidP="00655C41">
            <w:pPr>
              <w:widowControl/>
              <w:jc w:val="center"/>
              <w:rPr>
                <w:rFonts w:eastAsia="Times New Roman" w:cs="Arial"/>
                <w:bCs/>
                <w:sz w:val="20"/>
                <w:szCs w:val="20"/>
                <w:lang w:eastAsia="cs-CZ"/>
              </w:rPr>
            </w:pPr>
            <w:r>
              <w:rPr>
                <w:rFonts w:eastAsia="Times New Roman" w:cs="Arial"/>
                <w:bCs/>
                <w:sz w:val="20"/>
                <w:szCs w:val="20"/>
                <w:lang w:eastAsia="cs-CZ"/>
              </w:rPr>
              <w:t>12</w:t>
            </w:r>
            <w:r w:rsidR="0005439C" w:rsidRPr="00FB3A20">
              <w:rPr>
                <w:rFonts w:eastAsia="Times New Roman" w:cs="Arial"/>
                <w:bCs/>
                <w:sz w:val="20"/>
                <w:szCs w:val="20"/>
                <w:lang w:eastAsia="cs-CZ"/>
              </w:rPr>
              <w:t>00x</w:t>
            </w:r>
            <w:r>
              <w:rPr>
                <w:rFonts w:eastAsia="Times New Roman" w:cs="Arial"/>
                <w:bCs/>
                <w:sz w:val="20"/>
                <w:szCs w:val="20"/>
                <w:lang w:eastAsia="cs-CZ"/>
              </w:rPr>
              <w:t>12</w:t>
            </w:r>
            <w:r w:rsidR="0005439C" w:rsidRPr="00FB3A20">
              <w:rPr>
                <w:rFonts w:eastAsia="Times New Roman" w:cs="Arial"/>
                <w:bCs/>
                <w:sz w:val="20"/>
                <w:szCs w:val="20"/>
                <w:lang w:eastAsia="cs-CZ"/>
              </w:rPr>
              <w:t>00  dpi</w:t>
            </w:r>
          </w:p>
        </w:tc>
        <w:tc>
          <w:tcPr>
            <w:tcW w:w="1461" w:type="pct"/>
            <w:tcBorders>
              <w:top w:val="nil"/>
              <w:left w:val="nil"/>
              <w:bottom w:val="single" w:sz="4" w:space="0" w:color="auto"/>
              <w:right w:val="single" w:sz="4" w:space="0" w:color="auto"/>
            </w:tcBorders>
          </w:tcPr>
          <w:p w14:paraId="460571D8" w14:textId="77777777" w:rsidR="0005439C" w:rsidRPr="00FB3A20" w:rsidRDefault="0005439C" w:rsidP="00655C41">
            <w:pPr>
              <w:widowControl/>
              <w:jc w:val="center"/>
              <w:rPr>
                <w:rFonts w:eastAsia="Times New Roman" w:cs="Arial"/>
                <w:b/>
                <w:bCs/>
                <w:sz w:val="20"/>
                <w:szCs w:val="20"/>
                <w:lang w:eastAsia="cs-CZ"/>
              </w:rPr>
            </w:pPr>
          </w:p>
        </w:tc>
      </w:tr>
      <w:tr w:rsidR="00E82C5C" w:rsidRPr="00FB3A20" w14:paraId="301B0272" w14:textId="77777777" w:rsidTr="00655C41">
        <w:trPr>
          <w:trHeight w:val="495"/>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7E4C5C15" w14:textId="77777777" w:rsidR="0005439C" w:rsidRPr="00FB3A20" w:rsidRDefault="0005439C" w:rsidP="00655C41">
            <w:pPr>
              <w:widowControl/>
              <w:rPr>
                <w:rFonts w:eastAsia="Times New Roman" w:cs="Arial"/>
                <w:sz w:val="20"/>
                <w:szCs w:val="20"/>
                <w:lang w:eastAsia="cs-CZ"/>
              </w:rPr>
            </w:pPr>
            <w:r w:rsidRPr="00FB3A20">
              <w:rPr>
                <w:rFonts w:eastAsia="Times New Roman" w:cs="Arial"/>
                <w:sz w:val="20"/>
                <w:szCs w:val="20"/>
                <w:lang w:eastAsia="cs-CZ"/>
              </w:rPr>
              <w:t>Tiskové jazyky</w:t>
            </w:r>
          </w:p>
        </w:tc>
        <w:tc>
          <w:tcPr>
            <w:tcW w:w="1459" w:type="pct"/>
            <w:tcBorders>
              <w:top w:val="nil"/>
              <w:left w:val="nil"/>
              <w:bottom w:val="single" w:sz="4" w:space="0" w:color="auto"/>
              <w:right w:val="single" w:sz="4" w:space="0" w:color="auto"/>
            </w:tcBorders>
            <w:shd w:val="clear" w:color="auto" w:fill="auto"/>
            <w:vAlign w:val="center"/>
            <w:hideMark/>
          </w:tcPr>
          <w:p w14:paraId="52759B32" w14:textId="77777777" w:rsidR="0005439C" w:rsidRPr="00FB3A20" w:rsidRDefault="0005439C" w:rsidP="007F32E6">
            <w:pPr>
              <w:widowControl/>
              <w:jc w:val="center"/>
              <w:rPr>
                <w:rFonts w:eastAsia="Times New Roman" w:cs="Arial"/>
                <w:bCs/>
                <w:sz w:val="20"/>
                <w:szCs w:val="20"/>
                <w:lang w:eastAsia="cs-CZ"/>
              </w:rPr>
            </w:pPr>
            <w:proofErr w:type="spellStart"/>
            <w:r w:rsidRPr="00FB3A20">
              <w:rPr>
                <w:rFonts w:eastAsia="Times New Roman" w:cs="Arial"/>
                <w:bCs/>
                <w:sz w:val="20"/>
                <w:szCs w:val="20"/>
                <w:lang w:eastAsia="cs-CZ"/>
              </w:rPr>
              <w:t>Std</w:t>
            </w:r>
            <w:proofErr w:type="spellEnd"/>
            <w:r w:rsidRPr="00FB3A20">
              <w:rPr>
                <w:rFonts w:eastAsia="Times New Roman" w:cs="Arial"/>
                <w:bCs/>
                <w:sz w:val="20"/>
                <w:szCs w:val="20"/>
                <w:lang w:eastAsia="cs-CZ"/>
              </w:rPr>
              <w:t>.: PCL5</w:t>
            </w:r>
            <w:r w:rsidR="007F32E6" w:rsidRPr="00FB3A20">
              <w:rPr>
                <w:rFonts w:eastAsia="Times New Roman" w:cs="Arial"/>
                <w:bCs/>
                <w:sz w:val="20"/>
                <w:szCs w:val="20"/>
                <w:lang w:eastAsia="cs-CZ"/>
              </w:rPr>
              <w:t>e</w:t>
            </w:r>
            <w:r w:rsidRPr="00FB3A20">
              <w:rPr>
                <w:rFonts w:eastAsia="Times New Roman" w:cs="Arial"/>
                <w:bCs/>
                <w:sz w:val="20"/>
                <w:szCs w:val="20"/>
                <w:lang w:eastAsia="cs-CZ"/>
              </w:rPr>
              <w:t xml:space="preserve">, PCL6, </w:t>
            </w:r>
            <w:r w:rsidR="007F32E6" w:rsidRPr="00FB3A20">
              <w:rPr>
                <w:rFonts w:eastAsia="Times New Roman" w:cs="Arial"/>
                <w:bCs/>
                <w:sz w:val="20"/>
                <w:szCs w:val="20"/>
                <w:lang w:eastAsia="cs-CZ"/>
              </w:rPr>
              <w:t>XPS</w:t>
            </w:r>
          </w:p>
        </w:tc>
        <w:tc>
          <w:tcPr>
            <w:tcW w:w="1461" w:type="pct"/>
            <w:tcBorders>
              <w:top w:val="nil"/>
              <w:left w:val="nil"/>
              <w:bottom w:val="single" w:sz="4" w:space="0" w:color="auto"/>
              <w:right w:val="single" w:sz="4" w:space="0" w:color="auto"/>
            </w:tcBorders>
          </w:tcPr>
          <w:p w14:paraId="04CFB9E4" w14:textId="77777777" w:rsidR="0005439C" w:rsidRPr="00FB3A20" w:rsidRDefault="0005439C" w:rsidP="00655C41">
            <w:pPr>
              <w:widowControl/>
              <w:jc w:val="center"/>
              <w:rPr>
                <w:rFonts w:eastAsia="Times New Roman" w:cs="Arial"/>
                <w:b/>
                <w:bCs/>
                <w:sz w:val="20"/>
                <w:szCs w:val="20"/>
                <w:lang w:eastAsia="cs-CZ"/>
              </w:rPr>
            </w:pPr>
          </w:p>
        </w:tc>
      </w:tr>
      <w:tr w:rsidR="00E82C5C" w:rsidRPr="00FB3A20" w14:paraId="5896295A" w14:textId="77777777" w:rsidTr="00655C41">
        <w:trPr>
          <w:trHeight w:val="121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1739A61C" w14:textId="77777777" w:rsidR="0005439C" w:rsidRPr="00FB3A20" w:rsidRDefault="0005439C" w:rsidP="00655C41">
            <w:pPr>
              <w:widowControl/>
              <w:rPr>
                <w:rFonts w:eastAsia="Times New Roman" w:cs="Arial"/>
                <w:sz w:val="20"/>
                <w:szCs w:val="20"/>
                <w:lang w:eastAsia="cs-CZ"/>
              </w:rPr>
            </w:pPr>
            <w:proofErr w:type="spellStart"/>
            <w:r w:rsidRPr="00FB3A20">
              <w:rPr>
                <w:rFonts w:eastAsia="Times New Roman" w:cs="Arial"/>
                <w:sz w:val="20"/>
                <w:szCs w:val="20"/>
                <w:lang w:eastAsia="cs-CZ"/>
              </w:rPr>
              <w:t>Kompatibilta</w:t>
            </w:r>
            <w:proofErr w:type="spellEnd"/>
            <w:r w:rsidRPr="00FB3A20">
              <w:rPr>
                <w:rFonts w:eastAsia="Times New Roman" w:cs="Arial"/>
                <w:sz w:val="20"/>
                <w:szCs w:val="20"/>
                <w:lang w:eastAsia="cs-CZ"/>
              </w:rPr>
              <w:t xml:space="preserve"> s OS </w:t>
            </w:r>
          </w:p>
        </w:tc>
        <w:tc>
          <w:tcPr>
            <w:tcW w:w="1459" w:type="pct"/>
            <w:tcBorders>
              <w:top w:val="nil"/>
              <w:left w:val="nil"/>
              <w:bottom w:val="single" w:sz="4" w:space="0" w:color="auto"/>
              <w:right w:val="single" w:sz="4" w:space="0" w:color="auto"/>
            </w:tcBorders>
            <w:shd w:val="clear" w:color="auto" w:fill="auto"/>
            <w:vAlign w:val="center"/>
            <w:hideMark/>
          </w:tcPr>
          <w:p w14:paraId="19A639B8" w14:textId="1FC43926" w:rsidR="0005439C" w:rsidRPr="00FB3A20" w:rsidRDefault="00B030DD" w:rsidP="00655C41">
            <w:pPr>
              <w:widowControl/>
              <w:jc w:val="center"/>
              <w:rPr>
                <w:rFonts w:eastAsia="Times New Roman" w:cs="Arial"/>
                <w:bCs/>
                <w:sz w:val="20"/>
                <w:szCs w:val="20"/>
                <w:lang w:eastAsia="cs-CZ"/>
              </w:rPr>
            </w:pPr>
            <w:r>
              <w:rPr>
                <w:rFonts w:eastAsia="Times New Roman" w:cs="Arial"/>
                <w:bCs/>
                <w:sz w:val="20"/>
                <w:szCs w:val="20"/>
                <w:lang w:eastAsia="cs-CZ"/>
              </w:rPr>
              <w:t>Windows 10, Windows server</w:t>
            </w:r>
          </w:p>
        </w:tc>
        <w:tc>
          <w:tcPr>
            <w:tcW w:w="1461" w:type="pct"/>
            <w:tcBorders>
              <w:top w:val="nil"/>
              <w:left w:val="nil"/>
              <w:bottom w:val="single" w:sz="4" w:space="0" w:color="auto"/>
              <w:right w:val="single" w:sz="4" w:space="0" w:color="auto"/>
            </w:tcBorders>
          </w:tcPr>
          <w:p w14:paraId="19010E81" w14:textId="77777777" w:rsidR="0005439C" w:rsidRPr="00FB3A20" w:rsidRDefault="0005439C" w:rsidP="00655C41">
            <w:pPr>
              <w:widowControl/>
              <w:jc w:val="center"/>
              <w:rPr>
                <w:rFonts w:eastAsia="Times New Roman" w:cs="Arial"/>
                <w:b/>
                <w:bCs/>
                <w:sz w:val="20"/>
                <w:szCs w:val="20"/>
                <w:lang w:eastAsia="cs-CZ"/>
              </w:rPr>
            </w:pPr>
          </w:p>
        </w:tc>
      </w:tr>
      <w:tr w:rsidR="00E82C5C" w:rsidRPr="00FB3A20" w14:paraId="45D3BFF8" w14:textId="77777777" w:rsidTr="00655C41">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13BD4E45" w14:textId="77777777" w:rsidR="0005439C" w:rsidRPr="00FB3A20" w:rsidRDefault="0005439C"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Systém</w:t>
            </w:r>
          </w:p>
        </w:tc>
        <w:tc>
          <w:tcPr>
            <w:tcW w:w="1459" w:type="pct"/>
            <w:tcBorders>
              <w:top w:val="nil"/>
              <w:left w:val="nil"/>
              <w:bottom w:val="single" w:sz="4" w:space="0" w:color="auto"/>
              <w:right w:val="single" w:sz="4" w:space="0" w:color="auto"/>
            </w:tcBorders>
            <w:shd w:val="clear" w:color="000000" w:fill="D9D9D9"/>
            <w:noWrap/>
            <w:vAlign w:val="center"/>
            <w:hideMark/>
          </w:tcPr>
          <w:p w14:paraId="6070681C" w14:textId="77777777" w:rsidR="0005439C" w:rsidRPr="00FB3A20" w:rsidRDefault="0005439C"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461" w:type="pct"/>
            <w:tcBorders>
              <w:top w:val="nil"/>
              <w:left w:val="nil"/>
              <w:bottom w:val="single" w:sz="4" w:space="0" w:color="auto"/>
              <w:right w:val="single" w:sz="4" w:space="0" w:color="auto"/>
            </w:tcBorders>
            <w:shd w:val="clear" w:color="000000" w:fill="D9D9D9"/>
          </w:tcPr>
          <w:p w14:paraId="5356D91B" w14:textId="77777777" w:rsidR="0005439C" w:rsidRPr="00FB3A20" w:rsidRDefault="0005439C" w:rsidP="00655C41">
            <w:pPr>
              <w:widowControl/>
              <w:rPr>
                <w:rFonts w:eastAsia="Times New Roman" w:cs="Times New Roman"/>
                <w:b/>
                <w:bCs/>
                <w:sz w:val="20"/>
                <w:szCs w:val="20"/>
                <w:lang w:eastAsia="cs-CZ"/>
              </w:rPr>
            </w:pPr>
          </w:p>
        </w:tc>
      </w:tr>
      <w:tr w:rsidR="00E82C5C" w:rsidRPr="00FB3A20" w14:paraId="60A4356B" w14:textId="77777777" w:rsidTr="00655C41">
        <w:trPr>
          <w:trHeight w:val="73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67785ACB" w14:textId="77777777" w:rsidR="0005439C" w:rsidRPr="00FB3A20" w:rsidRDefault="0005439C" w:rsidP="00655C41">
            <w:pPr>
              <w:widowControl/>
              <w:rPr>
                <w:rFonts w:eastAsia="Times New Roman" w:cs="Arial"/>
                <w:sz w:val="20"/>
                <w:szCs w:val="20"/>
                <w:lang w:eastAsia="cs-CZ"/>
              </w:rPr>
            </w:pPr>
            <w:r w:rsidRPr="00FB3A20">
              <w:rPr>
                <w:rFonts w:eastAsia="Times New Roman" w:cs="Arial"/>
                <w:sz w:val="20"/>
                <w:szCs w:val="20"/>
                <w:lang w:eastAsia="cs-CZ"/>
              </w:rPr>
              <w:t>Standardní kapacita paměti</w:t>
            </w:r>
          </w:p>
        </w:tc>
        <w:tc>
          <w:tcPr>
            <w:tcW w:w="1459" w:type="pct"/>
            <w:tcBorders>
              <w:top w:val="nil"/>
              <w:left w:val="nil"/>
              <w:bottom w:val="single" w:sz="4" w:space="0" w:color="auto"/>
              <w:right w:val="single" w:sz="4" w:space="0" w:color="auto"/>
            </w:tcBorders>
            <w:shd w:val="clear" w:color="auto" w:fill="auto"/>
            <w:vAlign w:val="center"/>
            <w:hideMark/>
          </w:tcPr>
          <w:p w14:paraId="0F400573" w14:textId="77777777" w:rsidR="0005439C" w:rsidRPr="00FB3A20" w:rsidRDefault="007644A2" w:rsidP="007F32E6">
            <w:pPr>
              <w:widowControl/>
              <w:jc w:val="center"/>
              <w:rPr>
                <w:rFonts w:eastAsia="Times New Roman" w:cs="Arial"/>
                <w:bCs/>
                <w:sz w:val="20"/>
                <w:szCs w:val="20"/>
                <w:lang w:eastAsia="cs-CZ"/>
              </w:rPr>
            </w:pPr>
            <w:r w:rsidRPr="00FB3A20">
              <w:rPr>
                <w:rFonts w:eastAsia="Times New Roman" w:cs="Arial"/>
                <w:bCs/>
                <w:sz w:val="20"/>
                <w:szCs w:val="20"/>
                <w:lang w:eastAsia="cs-CZ"/>
              </w:rPr>
              <w:t>1</w:t>
            </w:r>
            <w:r w:rsidR="007F32E6" w:rsidRPr="00FB3A20">
              <w:rPr>
                <w:rFonts w:eastAsia="Times New Roman" w:cs="Arial"/>
                <w:bCs/>
                <w:sz w:val="20"/>
                <w:szCs w:val="20"/>
                <w:lang w:eastAsia="cs-CZ"/>
              </w:rPr>
              <w:t>GB</w:t>
            </w:r>
          </w:p>
        </w:tc>
        <w:tc>
          <w:tcPr>
            <w:tcW w:w="1461" w:type="pct"/>
            <w:tcBorders>
              <w:top w:val="nil"/>
              <w:left w:val="nil"/>
              <w:bottom w:val="single" w:sz="4" w:space="0" w:color="auto"/>
              <w:right w:val="single" w:sz="4" w:space="0" w:color="auto"/>
            </w:tcBorders>
          </w:tcPr>
          <w:p w14:paraId="261DCF3E" w14:textId="77777777" w:rsidR="0005439C" w:rsidRPr="00FB3A20" w:rsidRDefault="0005439C" w:rsidP="00655C41">
            <w:pPr>
              <w:widowControl/>
              <w:jc w:val="center"/>
              <w:rPr>
                <w:rFonts w:eastAsia="Times New Roman" w:cs="Arial"/>
                <w:b/>
                <w:bCs/>
                <w:sz w:val="20"/>
                <w:szCs w:val="20"/>
                <w:lang w:eastAsia="cs-CZ"/>
              </w:rPr>
            </w:pPr>
          </w:p>
        </w:tc>
      </w:tr>
      <w:tr w:rsidR="00E82C5C" w:rsidRPr="00FB3A20" w14:paraId="3D28F278"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16A2370B" w14:textId="77777777" w:rsidR="0005439C" w:rsidRPr="00FB3A20" w:rsidRDefault="0005439C" w:rsidP="00655C41">
            <w:pPr>
              <w:widowControl/>
              <w:rPr>
                <w:rFonts w:eastAsia="Times New Roman" w:cs="Arial"/>
                <w:sz w:val="20"/>
                <w:szCs w:val="20"/>
                <w:lang w:eastAsia="cs-CZ"/>
              </w:rPr>
            </w:pPr>
            <w:r w:rsidRPr="00FB3A20">
              <w:rPr>
                <w:rFonts w:eastAsia="Times New Roman" w:cs="Arial"/>
                <w:sz w:val="20"/>
                <w:szCs w:val="20"/>
                <w:lang w:eastAsia="cs-CZ"/>
              </w:rPr>
              <w:t>Vstupní/výstupní kapacita papíru</w:t>
            </w:r>
          </w:p>
        </w:tc>
        <w:tc>
          <w:tcPr>
            <w:tcW w:w="1459" w:type="pct"/>
            <w:tcBorders>
              <w:top w:val="nil"/>
              <w:left w:val="nil"/>
              <w:bottom w:val="single" w:sz="4" w:space="0" w:color="auto"/>
              <w:right w:val="single" w:sz="4" w:space="0" w:color="auto"/>
            </w:tcBorders>
            <w:shd w:val="clear" w:color="auto" w:fill="auto"/>
            <w:vAlign w:val="center"/>
            <w:hideMark/>
          </w:tcPr>
          <w:p w14:paraId="68266D6C" w14:textId="26671DF7" w:rsidR="0005439C" w:rsidRPr="00FB3A20" w:rsidRDefault="00991B30" w:rsidP="00151394">
            <w:pPr>
              <w:pStyle w:val="Odstavecseseznamem"/>
              <w:widowControl/>
              <w:ind w:left="720"/>
              <w:rPr>
                <w:rFonts w:eastAsia="Times New Roman" w:cs="Arial"/>
                <w:bCs/>
                <w:sz w:val="20"/>
                <w:szCs w:val="20"/>
                <w:lang w:eastAsia="cs-CZ"/>
              </w:rPr>
            </w:pPr>
            <w:r>
              <w:rPr>
                <w:rFonts w:eastAsia="Times New Roman" w:cs="Arial"/>
                <w:bCs/>
                <w:sz w:val="20"/>
                <w:szCs w:val="20"/>
                <w:lang w:eastAsia="cs-CZ"/>
              </w:rPr>
              <w:t>10</w:t>
            </w:r>
            <w:r w:rsidR="007644A2" w:rsidRPr="00B90F30">
              <w:rPr>
                <w:rFonts w:eastAsia="Times New Roman" w:cs="Arial"/>
                <w:bCs/>
                <w:sz w:val="20"/>
                <w:szCs w:val="20"/>
                <w:lang w:eastAsia="cs-CZ"/>
              </w:rPr>
              <w:t>00</w:t>
            </w:r>
            <w:r w:rsidR="008847BF" w:rsidRPr="00B90F30">
              <w:rPr>
                <w:rFonts w:eastAsia="Times New Roman" w:cs="Arial"/>
                <w:bCs/>
                <w:sz w:val="20"/>
                <w:szCs w:val="20"/>
                <w:lang w:eastAsia="cs-CZ"/>
              </w:rPr>
              <w:t>/</w:t>
            </w:r>
            <w:r w:rsidR="009A51F3" w:rsidRPr="00B90F30">
              <w:rPr>
                <w:rFonts w:eastAsia="Times New Roman" w:cs="Arial"/>
                <w:bCs/>
                <w:sz w:val="20"/>
                <w:szCs w:val="20"/>
                <w:lang w:eastAsia="cs-CZ"/>
              </w:rPr>
              <w:t>2</w:t>
            </w:r>
            <w:r w:rsidR="008847BF" w:rsidRPr="00B90F30">
              <w:rPr>
                <w:rFonts w:eastAsia="Times New Roman" w:cs="Arial"/>
                <w:bCs/>
                <w:sz w:val="20"/>
                <w:szCs w:val="20"/>
                <w:lang w:eastAsia="cs-CZ"/>
              </w:rPr>
              <w:t>50</w:t>
            </w:r>
            <w:r w:rsidR="0005439C" w:rsidRPr="00B90F30">
              <w:rPr>
                <w:rFonts w:eastAsia="Times New Roman" w:cs="Arial"/>
                <w:bCs/>
                <w:sz w:val="20"/>
                <w:szCs w:val="20"/>
                <w:lang w:eastAsia="cs-CZ"/>
              </w:rPr>
              <w:t xml:space="preserve"> listů</w:t>
            </w:r>
          </w:p>
        </w:tc>
        <w:tc>
          <w:tcPr>
            <w:tcW w:w="1461" w:type="pct"/>
            <w:tcBorders>
              <w:top w:val="nil"/>
              <w:left w:val="nil"/>
              <w:bottom w:val="single" w:sz="4" w:space="0" w:color="auto"/>
              <w:right w:val="single" w:sz="4" w:space="0" w:color="auto"/>
            </w:tcBorders>
          </w:tcPr>
          <w:p w14:paraId="2540AC91" w14:textId="77777777" w:rsidR="0005439C" w:rsidRPr="00FB3A20" w:rsidRDefault="0005439C" w:rsidP="00655C41">
            <w:pPr>
              <w:widowControl/>
              <w:jc w:val="center"/>
              <w:rPr>
                <w:rFonts w:eastAsia="Times New Roman" w:cs="Arial"/>
                <w:b/>
                <w:bCs/>
                <w:sz w:val="20"/>
                <w:szCs w:val="20"/>
                <w:lang w:eastAsia="cs-CZ"/>
              </w:rPr>
            </w:pPr>
          </w:p>
        </w:tc>
      </w:tr>
      <w:tr w:rsidR="00E82C5C" w:rsidRPr="00FB3A20" w14:paraId="650E8B7F"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66EABD7C" w14:textId="77777777" w:rsidR="0005439C" w:rsidRPr="00FB3A20" w:rsidRDefault="0005439C" w:rsidP="00655C41">
            <w:pPr>
              <w:widowControl/>
              <w:rPr>
                <w:rFonts w:eastAsia="Times New Roman" w:cs="Arial"/>
                <w:sz w:val="20"/>
                <w:szCs w:val="20"/>
                <w:lang w:eastAsia="cs-CZ"/>
              </w:rPr>
            </w:pPr>
            <w:r w:rsidRPr="00FB3A20">
              <w:rPr>
                <w:rFonts w:eastAsia="Times New Roman" w:cs="Arial"/>
                <w:sz w:val="20"/>
                <w:szCs w:val="20"/>
                <w:lang w:eastAsia="cs-CZ"/>
              </w:rPr>
              <w:t>Boční (ruční) podavač</w:t>
            </w:r>
          </w:p>
        </w:tc>
        <w:tc>
          <w:tcPr>
            <w:tcW w:w="1459" w:type="pct"/>
            <w:tcBorders>
              <w:top w:val="nil"/>
              <w:left w:val="nil"/>
              <w:bottom w:val="single" w:sz="4" w:space="0" w:color="auto"/>
              <w:right w:val="single" w:sz="4" w:space="0" w:color="auto"/>
            </w:tcBorders>
            <w:shd w:val="clear" w:color="auto" w:fill="auto"/>
            <w:vAlign w:val="center"/>
            <w:hideMark/>
          </w:tcPr>
          <w:p w14:paraId="56741A5C" w14:textId="77777777" w:rsidR="0005439C" w:rsidRPr="00FB3A20" w:rsidRDefault="007644A2" w:rsidP="00655C41">
            <w:pPr>
              <w:widowControl/>
              <w:jc w:val="center"/>
              <w:rPr>
                <w:rFonts w:eastAsia="Times New Roman" w:cs="Arial"/>
                <w:bCs/>
                <w:sz w:val="20"/>
                <w:szCs w:val="20"/>
                <w:lang w:eastAsia="cs-CZ"/>
              </w:rPr>
            </w:pPr>
            <w:r w:rsidRPr="00FB3A20">
              <w:rPr>
                <w:rFonts w:eastAsia="Times New Roman" w:cs="Arial"/>
                <w:bCs/>
                <w:sz w:val="20"/>
                <w:szCs w:val="20"/>
                <w:lang w:eastAsia="cs-CZ"/>
              </w:rPr>
              <w:t>100</w:t>
            </w:r>
            <w:r w:rsidR="0005439C" w:rsidRPr="00FB3A20">
              <w:rPr>
                <w:rFonts w:eastAsia="Times New Roman" w:cs="Arial"/>
                <w:bCs/>
                <w:sz w:val="20"/>
                <w:szCs w:val="20"/>
                <w:lang w:eastAsia="cs-CZ"/>
              </w:rPr>
              <w:t xml:space="preserve"> listů</w:t>
            </w:r>
          </w:p>
        </w:tc>
        <w:tc>
          <w:tcPr>
            <w:tcW w:w="1461" w:type="pct"/>
            <w:tcBorders>
              <w:top w:val="nil"/>
              <w:left w:val="nil"/>
              <w:bottom w:val="single" w:sz="4" w:space="0" w:color="auto"/>
              <w:right w:val="single" w:sz="4" w:space="0" w:color="auto"/>
            </w:tcBorders>
          </w:tcPr>
          <w:p w14:paraId="3F240CDF" w14:textId="77777777" w:rsidR="0005439C" w:rsidRPr="00FB3A20" w:rsidRDefault="0005439C" w:rsidP="00655C41">
            <w:pPr>
              <w:widowControl/>
              <w:jc w:val="center"/>
              <w:rPr>
                <w:rFonts w:eastAsia="Times New Roman" w:cs="Arial"/>
                <w:b/>
                <w:bCs/>
                <w:sz w:val="20"/>
                <w:szCs w:val="20"/>
                <w:lang w:eastAsia="cs-CZ"/>
              </w:rPr>
            </w:pPr>
          </w:p>
        </w:tc>
      </w:tr>
      <w:tr w:rsidR="00E82C5C" w:rsidRPr="00FB3A20" w14:paraId="1E605B68"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7A0A61B9" w14:textId="77777777" w:rsidR="0005439C" w:rsidRPr="00FB3A20" w:rsidRDefault="0005439C" w:rsidP="00655C41">
            <w:pPr>
              <w:widowControl/>
              <w:rPr>
                <w:rFonts w:eastAsia="Times New Roman" w:cs="Arial"/>
                <w:sz w:val="20"/>
                <w:szCs w:val="20"/>
                <w:lang w:eastAsia="cs-CZ"/>
              </w:rPr>
            </w:pPr>
            <w:r w:rsidRPr="00FB3A20">
              <w:rPr>
                <w:rFonts w:eastAsia="Times New Roman" w:cs="Arial"/>
                <w:sz w:val="20"/>
                <w:szCs w:val="20"/>
                <w:lang w:eastAsia="cs-CZ"/>
              </w:rPr>
              <w:t xml:space="preserve">Gramáž papíru </w:t>
            </w:r>
          </w:p>
        </w:tc>
        <w:tc>
          <w:tcPr>
            <w:tcW w:w="1459" w:type="pct"/>
            <w:tcBorders>
              <w:top w:val="nil"/>
              <w:left w:val="nil"/>
              <w:bottom w:val="single" w:sz="4" w:space="0" w:color="auto"/>
              <w:right w:val="single" w:sz="4" w:space="0" w:color="auto"/>
            </w:tcBorders>
            <w:shd w:val="clear" w:color="auto" w:fill="auto"/>
            <w:vAlign w:val="center"/>
            <w:hideMark/>
          </w:tcPr>
          <w:p w14:paraId="7B53E732" w14:textId="77777777" w:rsidR="0005439C" w:rsidRPr="00FB3A20" w:rsidRDefault="0005439C" w:rsidP="00655C41">
            <w:pPr>
              <w:widowControl/>
              <w:jc w:val="center"/>
              <w:rPr>
                <w:rFonts w:eastAsia="Times New Roman" w:cs="Arial"/>
                <w:bCs/>
                <w:sz w:val="20"/>
                <w:szCs w:val="20"/>
                <w:lang w:eastAsia="cs-CZ"/>
              </w:rPr>
            </w:pPr>
            <w:r w:rsidRPr="00FB3A20">
              <w:rPr>
                <w:rFonts w:eastAsia="Times New Roman" w:cs="Arial"/>
                <w:bCs/>
                <w:sz w:val="20"/>
                <w:szCs w:val="20"/>
                <w:lang w:eastAsia="cs-CZ"/>
              </w:rPr>
              <w:t>Zásobník</w:t>
            </w:r>
            <w:r w:rsidR="00CF720F" w:rsidRPr="00FB3A20">
              <w:rPr>
                <w:rFonts w:eastAsia="Times New Roman" w:cs="Arial"/>
                <w:bCs/>
                <w:sz w:val="20"/>
                <w:szCs w:val="20"/>
                <w:lang w:eastAsia="cs-CZ"/>
              </w:rPr>
              <w:t>y</w:t>
            </w:r>
            <w:r w:rsidRPr="00FB3A20">
              <w:rPr>
                <w:rFonts w:eastAsia="Times New Roman" w:cs="Arial"/>
                <w:bCs/>
                <w:sz w:val="20"/>
                <w:szCs w:val="20"/>
                <w:lang w:eastAsia="cs-CZ"/>
              </w:rPr>
              <w:t xml:space="preserve"> </w:t>
            </w:r>
            <w:r w:rsidR="00151394" w:rsidRPr="00FB3A20">
              <w:rPr>
                <w:rFonts w:eastAsia="Times New Roman" w:cs="Arial"/>
                <w:bCs/>
                <w:sz w:val="20"/>
                <w:szCs w:val="20"/>
                <w:lang w:eastAsia="cs-CZ"/>
              </w:rPr>
              <w:t>60-105</w:t>
            </w:r>
            <w:r w:rsidRPr="00FB3A20">
              <w:rPr>
                <w:rFonts w:eastAsia="Times New Roman" w:cs="Arial"/>
                <w:bCs/>
                <w:sz w:val="20"/>
                <w:szCs w:val="20"/>
                <w:lang w:eastAsia="cs-CZ"/>
              </w:rPr>
              <w:t xml:space="preserve"> g/m2 </w:t>
            </w:r>
          </w:p>
          <w:p w14:paraId="5CD96611" w14:textId="77777777" w:rsidR="0005439C" w:rsidRPr="00FB3A20" w:rsidRDefault="0005439C" w:rsidP="00655C41">
            <w:pPr>
              <w:widowControl/>
              <w:jc w:val="center"/>
              <w:rPr>
                <w:rFonts w:eastAsia="Times New Roman" w:cs="Arial"/>
                <w:bCs/>
                <w:sz w:val="20"/>
                <w:szCs w:val="20"/>
                <w:lang w:eastAsia="cs-CZ"/>
              </w:rPr>
            </w:pPr>
            <w:r w:rsidRPr="00FB3A20">
              <w:rPr>
                <w:rFonts w:eastAsia="Times New Roman" w:cs="Arial"/>
                <w:bCs/>
                <w:sz w:val="20"/>
                <w:szCs w:val="20"/>
                <w:lang w:eastAsia="cs-CZ"/>
              </w:rPr>
              <w:t>Boční zásobník</w:t>
            </w:r>
            <w:r w:rsidRPr="00FB3A20">
              <w:rPr>
                <w:rFonts w:eastAsia="Times New Roman" w:cs="Arial"/>
                <w:bCs/>
                <w:sz w:val="20"/>
                <w:szCs w:val="20"/>
                <w:lang w:eastAsia="cs-CZ"/>
              </w:rPr>
              <w:tab/>
              <w:t xml:space="preserve">60-162 g/m2 </w:t>
            </w:r>
          </w:p>
          <w:p w14:paraId="1B2D9297" w14:textId="77777777" w:rsidR="0070112A" w:rsidRPr="00FB3A20" w:rsidRDefault="0005439C" w:rsidP="00CF720F">
            <w:pPr>
              <w:widowControl/>
              <w:jc w:val="center"/>
              <w:rPr>
                <w:rFonts w:eastAsia="Times New Roman" w:cs="Arial"/>
                <w:bCs/>
                <w:sz w:val="20"/>
                <w:szCs w:val="20"/>
                <w:lang w:eastAsia="cs-CZ"/>
              </w:rPr>
            </w:pPr>
            <w:r w:rsidRPr="00FB3A20">
              <w:rPr>
                <w:rFonts w:eastAsia="Times New Roman" w:cs="Arial"/>
                <w:bCs/>
                <w:sz w:val="20"/>
                <w:szCs w:val="20"/>
                <w:lang w:eastAsia="cs-CZ"/>
              </w:rPr>
              <w:t>duplex</w:t>
            </w:r>
            <w:r w:rsidRPr="00FB3A20">
              <w:rPr>
                <w:rFonts w:eastAsia="Times New Roman" w:cs="Arial"/>
                <w:bCs/>
                <w:sz w:val="20"/>
                <w:szCs w:val="20"/>
                <w:lang w:eastAsia="cs-CZ"/>
              </w:rPr>
              <w:tab/>
            </w:r>
            <w:r w:rsidR="00151394" w:rsidRPr="00FB3A20">
              <w:rPr>
                <w:rFonts w:eastAsia="Times New Roman" w:cs="Arial"/>
                <w:bCs/>
                <w:sz w:val="20"/>
                <w:szCs w:val="20"/>
                <w:lang w:eastAsia="cs-CZ"/>
              </w:rPr>
              <w:t>60-105</w:t>
            </w:r>
            <w:r w:rsidRPr="00FB3A20">
              <w:rPr>
                <w:rFonts w:eastAsia="Times New Roman" w:cs="Arial"/>
                <w:bCs/>
                <w:sz w:val="20"/>
                <w:szCs w:val="20"/>
                <w:lang w:eastAsia="cs-CZ"/>
              </w:rPr>
              <w:t xml:space="preserve"> g/m2</w:t>
            </w:r>
          </w:p>
        </w:tc>
        <w:tc>
          <w:tcPr>
            <w:tcW w:w="1461" w:type="pct"/>
            <w:tcBorders>
              <w:top w:val="nil"/>
              <w:left w:val="nil"/>
              <w:bottom w:val="single" w:sz="4" w:space="0" w:color="auto"/>
              <w:right w:val="single" w:sz="4" w:space="0" w:color="auto"/>
            </w:tcBorders>
          </w:tcPr>
          <w:p w14:paraId="3E5D5A5C" w14:textId="77777777" w:rsidR="0005439C" w:rsidRPr="00FB3A20" w:rsidRDefault="0005439C" w:rsidP="00655C41">
            <w:pPr>
              <w:widowControl/>
              <w:jc w:val="center"/>
              <w:rPr>
                <w:rFonts w:eastAsia="Times New Roman" w:cs="Arial"/>
                <w:b/>
                <w:bCs/>
                <w:sz w:val="20"/>
                <w:szCs w:val="20"/>
                <w:lang w:eastAsia="cs-CZ"/>
              </w:rPr>
            </w:pPr>
          </w:p>
        </w:tc>
      </w:tr>
      <w:tr w:rsidR="00E82C5C" w:rsidRPr="00FB3A20" w14:paraId="60AFBB86"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719F7267" w14:textId="77777777" w:rsidR="0070112A" w:rsidRPr="00FB3A20" w:rsidRDefault="0070112A" w:rsidP="0070112A">
            <w:pPr>
              <w:widowControl/>
              <w:rPr>
                <w:rFonts w:eastAsia="Times New Roman" w:cs="Arial"/>
                <w:sz w:val="20"/>
                <w:szCs w:val="20"/>
                <w:lang w:eastAsia="cs-CZ"/>
              </w:rPr>
            </w:pPr>
            <w:r w:rsidRPr="00FB3A20">
              <w:t>Oboustranný podavač originálů</w:t>
            </w:r>
          </w:p>
        </w:tc>
        <w:tc>
          <w:tcPr>
            <w:tcW w:w="1459" w:type="pct"/>
            <w:tcBorders>
              <w:top w:val="nil"/>
              <w:left w:val="nil"/>
              <w:bottom w:val="single" w:sz="4" w:space="0" w:color="auto"/>
              <w:right w:val="single" w:sz="4" w:space="0" w:color="auto"/>
            </w:tcBorders>
            <w:shd w:val="clear" w:color="auto" w:fill="auto"/>
            <w:vAlign w:val="center"/>
            <w:hideMark/>
          </w:tcPr>
          <w:p w14:paraId="0CF4E084" w14:textId="77777777" w:rsidR="0070112A" w:rsidRPr="00FB3A20" w:rsidRDefault="0070112A" w:rsidP="00CF720F">
            <w:pPr>
              <w:widowControl/>
              <w:jc w:val="center"/>
              <w:rPr>
                <w:rFonts w:eastAsia="Times New Roman" w:cs="Arial"/>
                <w:sz w:val="20"/>
                <w:szCs w:val="20"/>
                <w:lang w:eastAsia="cs-CZ"/>
              </w:rPr>
            </w:pPr>
            <w:r w:rsidRPr="00FB3A20">
              <w:t>Oboustranný podavač originálů (</w:t>
            </w:r>
            <w:r w:rsidR="007644A2" w:rsidRPr="00FB3A20">
              <w:t>A</w:t>
            </w:r>
            <w:r w:rsidR="00CF720F" w:rsidRPr="00FB3A20">
              <w:t>R</w:t>
            </w:r>
            <w:r w:rsidR="007644A2" w:rsidRPr="00FB3A20">
              <w:t>DF</w:t>
            </w:r>
            <w:r w:rsidRPr="00FB3A20">
              <w:t>)</w:t>
            </w:r>
          </w:p>
        </w:tc>
        <w:tc>
          <w:tcPr>
            <w:tcW w:w="1461" w:type="pct"/>
            <w:tcBorders>
              <w:top w:val="nil"/>
              <w:left w:val="nil"/>
              <w:bottom w:val="single" w:sz="4" w:space="0" w:color="auto"/>
              <w:right w:val="single" w:sz="4" w:space="0" w:color="auto"/>
            </w:tcBorders>
          </w:tcPr>
          <w:p w14:paraId="2955EE9D" w14:textId="77777777" w:rsidR="0070112A" w:rsidRPr="00FB3A20" w:rsidRDefault="0070112A" w:rsidP="0070112A">
            <w:pPr>
              <w:widowControl/>
              <w:jc w:val="center"/>
              <w:rPr>
                <w:rFonts w:eastAsia="Times New Roman" w:cs="Arial"/>
                <w:b/>
                <w:bCs/>
                <w:sz w:val="20"/>
                <w:szCs w:val="20"/>
                <w:lang w:eastAsia="cs-CZ"/>
              </w:rPr>
            </w:pPr>
          </w:p>
        </w:tc>
      </w:tr>
      <w:tr w:rsidR="00E82C5C" w:rsidRPr="00FB3A20" w14:paraId="3464FD88"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50B9F040" w14:textId="77777777" w:rsidR="0070112A" w:rsidRPr="00FB3A20" w:rsidRDefault="007644A2" w:rsidP="0070112A">
            <w:pPr>
              <w:widowControl/>
              <w:rPr>
                <w:rFonts w:eastAsia="Times New Roman" w:cs="Arial"/>
                <w:sz w:val="20"/>
                <w:szCs w:val="20"/>
                <w:lang w:eastAsia="cs-CZ"/>
              </w:rPr>
            </w:pPr>
            <w:r w:rsidRPr="00FB3A20">
              <w:rPr>
                <w:rFonts w:eastAsia="Times New Roman" w:cs="Arial"/>
                <w:sz w:val="20"/>
                <w:szCs w:val="20"/>
                <w:lang w:eastAsia="cs-CZ"/>
              </w:rPr>
              <w:t>S</w:t>
            </w:r>
            <w:r w:rsidR="0070112A" w:rsidRPr="00FB3A20">
              <w:rPr>
                <w:rFonts w:eastAsia="Times New Roman" w:cs="Arial"/>
                <w:sz w:val="20"/>
                <w:szCs w:val="20"/>
                <w:lang w:eastAsia="cs-CZ"/>
              </w:rPr>
              <w:t>amostatně stojící zařízení</w:t>
            </w:r>
          </w:p>
        </w:tc>
        <w:tc>
          <w:tcPr>
            <w:tcW w:w="1459" w:type="pct"/>
            <w:tcBorders>
              <w:top w:val="nil"/>
              <w:left w:val="nil"/>
              <w:bottom w:val="single" w:sz="4" w:space="0" w:color="auto"/>
              <w:right w:val="single" w:sz="4" w:space="0" w:color="auto"/>
            </w:tcBorders>
            <w:shd w:val="clear" w:color="auto" w:fill="auto"/>
            <w:vAlign w:val="center"/>
            <w:hideMark/>
          </w:tcPr>
          <w:p w14:paraId="0842A8A9" w14:textId="77777777" w:rsidR="0070112A" w:rsidRPr="00FB3A20" w:rsidRDefault="0070112A" w:rsidP="0070112A">
            <w:pPr>
              <w:widowControl/>
              <w:jc w:val="center"/>
              <w:rPr>
                <w:rFonts w:eastAsia="Times New Roman" w:cs="Arial"/>
                <w:bCs/>
                <w:sz w:val="20"/>
                <w:szCs w:val="20"/>
                <w:lang w:eastAsia="cs-CZ"/>
              </w:rPr>
            </w:pPr>
            <w:r w:rsidRPr="00FB3A20">
              <w:rPr>
                <w:rFonts w:eastAsia="Times New Roman" w:cs="Arial"/>
                <w:bCs/>
                <w:sz w:val="20"/>
                <w:szCs w:val="20"/>
                <w:lang w:eastAsia="cs-CZ"/>
              </w:rPr>
              <w:t>Zásobník</w:t>
            </w:r>
            <w:r w:rsidR="00CF720F" w:rsidRPr="00FB3A20">
              <w:rPr>
                <w:rFonts w:eastAsia="Times New Roman" w:cs="Arial"/>
                <w:bCs/>
                <w:sz w:val="20"/>
                <w:szCs w:val="20"/>
                <w:lang w:eastAsia="cs-CZ"/>
              </w:rPr>
              <w:t>y</w:t>
            </w:r>
            <w:r w:rsidRPr="00FB3A20">
              <w:rPr>
                <w:rFonts w:eastAsia="Times New Roman" w:cs="Arial"/>
                <w:bCs/>
                <w:sz w:val="20"/>
                <w:szCs w:val="20"/>
                <w:lang w:eastAsia="cs-CZ"/>
              </w:rPr>
              <w:t xml:space="preserve"> 2x500listů</w:t>
            </w:r>
          </w:p>
          <w:p w14:paraId="004D13F8" w14:textId="77777777" w:rsidR="00E52DE0" w:rsidRPr="00FB3A20" w:rsidRDefault="00E52DE0" w:rsidP="00E52DE0">
            <w:pPr>
              <w:widowControl/>
              <w:jc w:val="center"/>
              <w:rPr>
                <w:rFonts w:eastAsia="Times New Roman" w:cs="Arial"/>
                <w:bCs/>
                <w:sz w:val="20"/>
                <w:szCs w:val="20"/>
                <w:lang w:eastAsia="cs-CZ"/>
              </w:rPr>
            </w:pPr>
            <w:r w:rsidRPr="00FB3A20">
              <w:rPr>
                <w:rFonts w:eastAsia="Times New Roman" w:cs="Arial"/>
                <w:bCs/>
                <w:sz w:val="20"/>
                <w:szCs w:val="20"/>
                <w:lang w:eastAsia="cs-CZ"/>
              </w:rPr>
              <w:t>+ stolek</w:t>
            </w:r>
          </w:p>
        </w:tc>
        <w:tc>
          <w:tcPr>
            <w:tcW w:w="1461" w:type="pct"/>
            <w:tcBorders>
              <w:top w:val="nil"/>
              <w:left w:val="nil"/>
              <w:bottom w:val="single" w:sz="4" w:space="0" w:color="auto"/>
              <w:right w:val="single" w:sz="4" w:space="0" w:color="auto"/>
            </w:tcBorders>
          </w:tcPr>
          <w:p w14:paraId="2803C9E4" w14:textId="77777777" w:rsidR="0070112A" w:rsidRPr="00FB3A20" w:rsidRDefault="0070112A" w:rsidP="0070112A">
            <w:pPr>
              <w:widowControl/>
              <w:jc w:val="center"/>
              <w:rPr>
                <w:rFonts w:eastAsia="Times New Roman" w:cs="Arial"/>
                <w:b/>
                <w:bCs/>
                <w:sz w:val="20"/>
                <w:szCs w:val="20"/>
                <w:lang w:eastAsia="cs-CZ"/>
              </w:rPr>
            </w:pPr>
          </w:p>
        </w:tc>
      </w:tr>
      <w:tr w:rsidR="00E82C5C" w:rsidRPr="00FB3A20" w14:paraId="6808DD74"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215F1A22" w14:textId="77777777" w:rsidR="0070112A" w:rsidRPr="00FB3A20" w:rsidRDefault="0070112A" w:rsidP="0070112A">
            <w:pPr>
              <w:widowControl/>
              <w:rPr>
                <w:rFonts w:eastAsia="Times New Roman" w:cs="Arial"/>
                <w:sz w:val="20"/>
                <w:szCs w:val="20"/>
                <w:lang w:eastAsia="cs-CZ"/>
              </w:rPr>
            </w:pPr>
            <w:r w:rsidRPr="00FB3A20">
              <w:rPr>
                <w:rFonts w:eastAsia="Times New Roman" w:cs="Arial"/>
                <w:sz w:val="20"/>
                <w:szCs w:val="20"/>
                <w:lang w:eastAsia="cs-CZ"/>
              </w:rPr>
              <w:t>Síťová karta (rozhraní)</w:t>
            </w:r>
          </w:p>
        </w:tc>
        <w:tc>
          <w:tcPr>
            <w:tcW w:w="1459" w:type="pct"/>
            <w:tcBorders>
              <w:top w:val="nil"/>
              <w:left w:val="nil"/>
              <w:bottom w:val="single" w:sz="4" w:space="0" w:color="auto"/>
              <w:right w:val="single" w:sz="4" w:space="0" w:color="auto"/>
            </w:tcBorders>
            <w:shd w:val="clear" w:color="auto" w:fill="auto"/>
            <w:vAlign w:val="center"/>
            <w:hideMark/>
          </w:tcPr>
          <w:p w14:paraId="587A4804" w14:textId="77777777" w:rsidR="0070112A" w:rsidRPr="00FB3A20" w:rsidRDefault="0070112A" w:rsidP="0070112A">
            <w:pPr>
              <w:widowControl/>
              <w:jc w:val="center"/>
              <w:rPr>
                <w:rFonts w:eastAsia="Times New Roman" w:cs="Arial"/>
                <w:bCs/>
                <w:sz w:val="20"/>
                <w:szCs w:val="20"/>
                <w:lang w:eastAsia="cs-CZ"/>
              </w:rPr>
            </w:pPr>
            <w:r w:rsidRPr="00FB3A20">
              <w:rPr>
                <w:rFonts w:eastAsia="Times New Roman" w:cs="Arial"/>
                <w:bCs/>
                <w:sz w:val="20"/>
                <w:szCs w:val="20"/>
                <w:lang w:eastAsia="cs-CZ"/>
              </w:rPr>
              <w:t>USB 2.0, Ethernet (10Base-T/100Base-TX)</w:t>
            </w:r>
          </w:p>
        </w:tc>
        <w:tc>
          <w:tcPr>
            <w:tcW w:w="1461" w:type="pct"/>
            <w:tcBorders>
              <w:top w:val="nil"/>
              <w:left w:val="nil"/>
              <w:bottom w:val="single" w:sz="4" w:space="0" w:color="auto"/>
              <w:right w:val="single" w:sz="4" w:space="0" w:color="auto"/>
            </w:tcBorders>
          </w:tcPr>
          <w:p w14:paraId="6629AE19" w14:textId="77777777" w:rsidR="0070112A" w:rsidRPr="00FB3A20" w:rsidRDefault="0070112A" w:rsidP="0070112A">
            <w:pPr>
              <w:widowControl/>
              <w:jc w:val="center"/>
              <w:rPr>
                <w:rFonts w:eastAsia="Times New Roman" w:cs="Arial"/>
                <w:b/>
                <w:bCs/>
                <w:sz w:val="20"/>
                <w:szCs w:val="20"/>
                <w:lang w:eastAsia="cs-CZ"/>
              </w:rPr>
            </w:pPr>
          </w:p>
        </w:tc>
      </w:tr>
      <w:tr w:rsidR="00E82C5C" w:rsidRPr="00FB3A20" w14:paraId="142966F5"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3724AC51" w14:textId="77777777" w:rsidR="0070112A" w:rsidRPr="00FB3A20" w:rsidRDefault="00981B36" w:rsidP="0070112A">
            <w:pPr>
              <w:widowControl/>
              <w:rPr>
                <w:rFonts w:eastAsia="Times New Roman" w:cs="Arial"/>
                <w:sz w:val="20"/>
                <w:szCs w:val="20"/>
                <w:lang w:eastAsia="cs-CZ"/>
              </w:rPr>
            </w:pPr>
            <w:r w:rsidRPr="00FB3A20">
              <w:rPr>
                <w:rFonts w:eastAsia="Times New Roman" w:cs="Arial"/>
                <w:sz w:val="20"/>
                <w:szCs w:val="20"/>
                <w:lang w:eastAsia="cs-CZ"/>
              </w:rPr>
              <w:t>Doporučená měsíční zátěž</w:t>
            </w:r>
          </w:p>
        </w:tc>
        <w:tc>
          <w:tcPr>
            <w:tcW w:w="1459" w:type="pct"/>
            <w:tcBorders>
              <w:top w:val="nil"/>
              <w:left w:val="nil"/>
              <w:bottom w:val="single" w:sz="4" w:space="0" w:color="auto"/>
              <w:right w:val="single" w:sz="4" w:space="0" w:color="auto"/>
            </w:tcBorders>
            <w:shd w:val="clear" w:color="auto" w:fill="auto"/>
            <w:vAlign w:val="center"/>
            <w:hideMark/>
          </w:tcPr>
          <w:p w14:paraId="14F37EF6" w14:textId="7DA0F77D" w:rsidR="0070112A" w:rsidRPr="00FB3A20" w:rsidRDefault="00B21301" w:rsidP="0070112A">
            <w:pPr>
              <w:widowControl/>
              <w:jc w:val="center"/>
              <w:rPr>
                <w:rFonts w:eastAsia="Times New Roman" w:cs="Arial"/>
                <w:bCs/>
                <w:sz w:val="20"/>
                <w:szCs w:val="20"/>
                <w:lang w:eastAsia="cs-CZ"/>
              </w:rPr>
            </w:pPr>
            <w:r>
              <w:rPr>
                <w:rFonts w:eastAsia="Times New Roman" w:cs="Arial"/>
                <w:bCs/>
                <w:sz w:val="20"/>
                <w:szCs w:val="20"/>
                <w:lang w:eastAsia="cs-CZ"/>
              </w:rPr>
              <w:t>2</w:t>
            </w:r>
            <w:r w:rsidR="00981B36" w:rsidRPr="00FB3A20">
              <w:rPr>
                <w:rFonts w:eastAsia="Times New Roman" w:cs="Arial"/>
                <w:bCs/>
                <w:sz w:val="20"/>
                <w:szCs w:val="20"/>
                <w:lang w:eastAsia="cs-CZ"/>
              </w:rPr>
              <w:t>0</w:t>
            </w:r>
            <w:r w:rsidR="00784458">
              <w:rPr>
                <w:rFonts w:eastAsia="Times New Roman" w:cs="Arial"/>
                <w:bCs/>
                <w:sz w:val="20"/>
                <w:szCs w:val="20"/>
                <w:lang w:eastAsia="cs-CZ"/>
              </w:rPr>
              <w:t xml:space="preserve"> 0</w:t>
            </w:r>
            <w:r w:rsidR="00981B36" w:rsidRPr="00FB3A20">
              <w:rPr>
                <w:rFonts w:eastAsia="Times New Roman" w:cs="Arial"/>
                <w:bCs/>
                <w:sz w:val="20"/>
                <w:szCs w:val="20"/>
                <w:lang w:eastAsia="cs-CZ"/>
              </w:rPr>
              <w:t>00</w:t>
            </w:r>
            <w:r w:rsidR="00F94DEC" w:rsidRPr="00FB3A20">
              <w:rPr>
                <w:rFonts w:eastAsia="Times New Roman" w:cs="Arial"/>
                <w:bCs/>
                <w:sz w:val="20"/>
                <w:szCs w:val="20"/>
                <w:lang w:eastAsia="cs-CZ"/>
              </w:rPr>
              <w:t xml:space="preserve"> stran</w:t>
            </w:r>
          </w:p>
        </w:tc>
        <w:tc>
          <w:tcPr>
            <w:tcW w:w="1461" w:type="pct"/>
            <w:tcBorders>
              <w:top w:val="nil"/>
              <w:left w:val="nil"/>
              <w:bottom w:val="single" w:sz="4" w:space="0" w:color="auto"/>
              <w:right w:val="single" w:sz="4" w:space="0" w:color="auto"/>
            </w:tcBorders>
          </w:tcPr>
          <w:p w14:paraId="5C5A6D8B" w14:textId="77777777" w:rsidR="0070112A" w:rsidRPr="00FB3A20" w:rsidRDefault="0070112A" w:rsidP="0070112A">
            <w:pPr>
              <w:widowControl/>
              <w:jc w:val="center"/>
              <w:rPr>
                <w:rFonts w:eastAsia="Times New Roman" w:cs="Arial"/>
                <w:b/>
                <w:bCs/>
                <w:sz w:val="20"/>
                <w:szCs w:val="20"/>
                <w:lang w:eastAsia="cs-CZ"/>
              </w:rPr>
            </w:pPr>
          </w:p>
        </w:tc>
      </w:tr>
      <w:tr w:rsidR="00E82C5C" w:rsidRPr="00FB3A20" w14:paraId="503A1732" w14:textId="77777777" w:rsidTr="00655C41">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02FC7225" w14:textId="77777777" w:rsidR="0070112A" w:rsidRPr="00FB3A20" w:rsidRDefault="0070112A" w:rsidP="0070112A">
            <w:pPr>
              <w:widowControl/>
              <w:rPr>
                <w:rFonts w:eastAsia="Times New Roman" w:cs="Times New Roman"/>
                <w:b/>
                <w:bCs/>
                <w:sz w:val="20"/>
                <w:szCs w:val="20"/>
                <w:lang w:eastAsia="cs-CZ"/>
              </w:rPr>
            </w:pPr>
            <w:r w:rsidRPr="00FB3A20">
              <w:rPr>
                <w:rFonts w:eastAsia="Times New Roman" w:cs="Times New Roman"/>
                <w:b/>
                <w:bCs/>
                <w:sz w:val="20"/>
                <w:szCs w:val="20"/>
                <w:lang w:eastAsia="cs-CZ"/>
              </w:rPr>
              <w:t>Kopírka</w:t>
            </w:r>
          </w:p>
        </w:tc>
        <w:tc>
          <w:tcPr>
            <w:tcW w:w="1459" w:type="pct"/>
            <w:tcBorders>
              <w:top w:val="nil"/>
              <w:left w:val="nil"/>
              <w:bottom w:val="single" w:sz="4" w:space="0" w:color="auto"/>
              <w:right w:val="single" w:sz="4" w:space="0" w:color="auto"/>
            </w:tcBorders>
            <w:shd w:val="clear" w:color="000000" w:fill="D9D9D9"/>
            <w:noWrap/>
            <w:vAlign w:val="center"/>
            <w:hideMark/>
          </w:tcPr>
          <w:p w14:paraId="29B3A0D4" w14:textId="77777777" w:rsidR="0070112A" w:rsidRPr="00FB3A20" w:rsidRDefault="0070112A" w:rsidP="0070112A">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461" w:type="pct"/>
            <w:tcBorders>
              <w:top w:val="nil"/>
              <w:left w:val="nil"/>
              <w:bottom w:val="single" w:sz="4" w:space="0" w:color="auto"/>
              <w:right w:val="single" w:sz="4" w:space="0" w:color="auto"/>
            </w:tcBorders>
            <w:shd w:val="clear" w:color="000000" w:fill="D9D9D9"/>
          </w:tcPr>
          <w:p w14:paraId="6B2D9F03" w14:textId="77777777" w:rsidR="0070112A" w:rsidRPr="00FB3A20" w:rsidRDefault="0070112A" w:rsidP="0070112A">
            <w:pPr>
              <w:widowControl/>
              <w:rPr>
                <w:rFonts w:eastAsia="Times New Roman" w:cs="Times New Roman"/>
                <w:b/>
                <w:bCs/>
                <w:sz w:val="20"/>
                <w:szCs w:val="20"/>
                <w:lang w:eastAsia="cs-CZ"/>
              </w:rPr>
            </w:pPr>
          </w:p>
        </w:tc>
      </w:tr>
      <w:tr w:rsidR="00E82C5C" w:rsidRPr="00FB3A20" w14:paraId="1DFF6FFB"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hideMark/>
          </w:tcPr>
          <w:p w14:paraId="5F98C296" w14:textId="77777777" w:rsidR="0070112A" w:rsidRPr="00FB3A20" w:rsidRDefault="0070112A" w:rsidP="0070112A">
            <w:pPr>
              <w:widowControl/>
              <w:rPr>
                <w:rFonts w:eastAsia="Times New Roman" w:cs="Arial"/>
                <w:sz w:val="20"/>
                <w:szCs w:val="20"/>
                <w:lang w:eastAsia="cs-CZ"/>
              </w:rPr>
            </w:pPr>
            <w:r w:rsidRPr="00FB3A20">
              <w:rPr>
                <w:rFonts w:eastAsia="Times New Roman" w:cs="Arial"/>
                <w:sz w:val="20"/>
                <w:szCs w:val="20"/>
                <w:lang w:eastAsia="cs-CZ"/>
              </w:rPr>
              <w:t>Rozlišení</w:t>
            </w:r>
          </w:p>
          <w:p w14:paraId="026DE424" w14:textId="77777777" w:rsidR="0070112A" w:rsidRPr="00FB3A20" w:rsidRDefault="0070112A" w:rsidP="0070112A">
            <w:pPr>
              <w:widowControl/>
              <w:rPr>
                <w:rFonts w:eastAsia="Times New Roman" w:cs="Arial"/>
                <w:sz w:val="20"/>
                <w:szCs w:val="20"/>
                <w:lang w:eastAsia="cs-CZ"/>
              </w:rPr>
            </w:pPr>
            <w:r w:rsidRPr="00FB3A20">
              <w:rPr>
                <w:rFonts w:eastAsia="Times New Roman" w:cs="Arial"/>
                <w:sz w:val="20"/>
                <w:szCs w:val="20"/>
                <w:lang w:eastAsia="cs-CZ"/>
              </w:rPr>
              <w:t>Zoom</w:t>
            </w:r>
          </w:p>
        </w:tc>
        <w:tc>
          <w:tcPr>
            <w:tcW w:w="1459" w:type="pct"/>
            <w:tcBorders>
              <w:top w:val="nil"/>
              <w:left w:val="nil"/>
              <w:bottom w:val="nil"/>
              <w:right w:val="single" w:sz="4" w:space="0" w:color="auto"/>
            </w:tcBorders>
            <w:shd w:val="clear" w:color="auto" w:fill="auto"/>
            <w:vAlign w:val="center"/>
            <w:hideMark/>
          </w:tcPr>
          <w:p w14:paraId="4CD5DEEB" w14:textId="77777777" w:rsidR="0070112A" w:rsidRPr="00FB3A20" w:rsidRDefault="0070112A" w:rsidP="0070112A">
            <w:pPr>
              <w:widowControl/>
              <w:jc w:val="center"/>
              <w:rPr>
                <w:rFonts w:eastAsia="Times New Roman" w:cs="Arial"/>
                <w:bCs/>
                <w:sz w:val="20"/>
                <w:szCs w:val="20"/>
                <w:lang w:eastAsia="cs-CZ"/>
              </w:rPr>
            </w:pPr>
            <w:r w:rsidRPr="00FB3A20">
              <w:rPr>
                <w:rFonts w:eastAsia="Times New Roman" w:cs="Arial"/>
                <w:bCs/>
                <w:sz w:val="20"/>
                <w:szCs w:val="20"/>
                <w:lang w:eastAsia="cs-CZ"/>
              </w:rPr>
              <w:t>600 dpi</w:t>
            </w:r>
          </w:p>
          <w:p w14:paraId="43D5ACCC" w14:textId="77777777" w:rsidR="0070112A" w:rsidRPr="00FB3A20" w:rsidRDefault="0070112A" w:rsidP="0070112A">
            <w:pPr>
              <w:widowControl/>
              <w:jc w:val="center"/>
              <w:rPr>
                <w:rFonts w:ascii="Arial" w:eastAsia="Times New Roman" w:hAnsi="Arial" w:cs="Arial"/>
                <w:sz w:val="17"/>
                <w:szCs w:val="17"/>
                <w:lang w:eastAsia="cs-CZ"/>
              </w:rPr>
            </w:pPr>
            <w:r w:rsidRPr="00FB3A20">
              <w:rPr>
                <w:rFonts w:ascii="Arial" w:eastAsia="Times New Roman" w:hAnsi="Arial" w:cs="Arial"/>
                <w:sz w:val="17"/>
                <w:szCs w:val="17"/>
                <w:lang w:eastAsia="cs-CZ"/>
              </w:rPr>
              <w:t>50 - 200 %</w:t>
            </w:r>
          </w:p>
          <w:p w14:paraId="7752ED44" w14:textId="77777777" w:rsidR="0070112A" w:rsidRPr="00FB3A20" w:rsidRDefault="0070112A" w:rsidP="0070112A">
            <w:pPr>
              <w:widowControl/>
              <w:jc w:val="center"/>
              <w:rPr>
                <w:rFonts w:eastAsia="Times New Roman" w:cs="Arial"/>
                <w:bCs/>
                <w:sz w:val="20"/>
                <w:szCs w:val="20"/>
                <w:lang w:eastAsia="cs-CZ"/>
              </w:rPr>
            </w:pPr>
          </w:p>
        </w:tc>
        <w:tc>
          <w:tcPr>
            <w:tcW w:w="1461" w:type="pct"/>
            <w:tcBorders>
              <w:top w:val="nil"/>
              <w:left w:val="nil"/>
              <w:bottom w:val="nil"/>
              <w:right w:val="single" w:sz="4" w:space="0" w:color="auto"/>
            </w:tcBorders>
          </w:tcPr>
          <w:p w14:paraId="43653DC4" w14:textId="77777777" w:rsidR="0070112A" w:rsidRPr="00FB3A20" w:rsidRDefault="0070112A" w:rsidP="0070112A">
            <w:pPr>
              <w:widowControl/>
              <w:jc w:val="center"/>
              <w:rPr>
                <w:rFonts w:eastAsia="Times New Roman" w:cs="Arial"/>
                <w:b/>
                <w:bCs/>
                <w:sz w:val="20"/>
                <w:szCs w:val="20"/>
                <w:lang w:eastAsia="cs-CZ"/>
              </w:rPr>
            </w:pPr>
          </w:p>
        </w:tc>
      </w:tr>
      <w:tr w:rsidR="00E82C5C" w:rsidRPr="00FB3A20" w14:paraId="7E052141"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6B77B99C" w14:textId="77777777" w:rsidR="0070112A" w:rsidRPr="00FB3A20" w:rsidRDefault="0070112A" w:rsidP="0070112A">
            <w:pPr>
              <w:widowControl/>
              <w:rPr>
                <w:rFonts w:eastAsia="Times New Roman" w:cs="Arial"/>
                <w:sz w:val="20"/>
                <w:szCs w:val="20"/>
                <w:lang w:eastAsia="cs-CZ"/>
              </w:rPr>
            </w:pPr>
            <w:r w:rsidRPr="00FB3A20">
              <w:rPr>
                <w:rFonts w:eastAsia="Times New Roman" w:cs="Arial"/>
                <w:sz w:val="20"/>
                <w:szCs w:val="20"/>
                <w:lang w:eastAsia="cs-CZ"/>
              </w:rPr>
              <w:t xml:space="preserve">První kopie </w:t>
            </w:r>
          </w:p>
        </w:tc>
        <w:tc>
          <w:tcPr>
            <w:tcW w:w="1459" w:type="pct"/>
            <w:tcBorders>
              <w:top w:val="nil"/>
              <w:left w:val="nil"/>
              <w:bottom w:val="nil"/>
              <w:right w:val="single" w:sz="4" w:space="0" w:color="auto"/>
            </w:tcBorders>
            <w:shd w:val="clear" w:color="auto" w:fill="auto"/>
            <w:vAlign w:val="center"/>
          </w:tcPr>
          <w:p w14:paraId="6B18962C" w14:textId="23D9832E" w:rsidR="0070112A" w:rsidRPr="00FB3A20" w:rsidRDefault="0070112A" w:rsidP="0070112A">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Do </w:t>
            </w:r>
            <w:r w:rsidR="00F80748">
              <w:rPr>
                <w:rFonts w:eastAsia="Times New Roman" w:cs="Arial"/>
                <w:bCs/>
                <w:sz w:val="20"/>
                <w:szCs w:val="20"/>
                <w:lang w:eastAsia="cs-CZ"/>
              </w:rPr>
              <w:t>10</w:t>
            </w:r>
            <w:r w:rsidRPr="00FB3A20">
              <w:rPr>
                <w:rFonts w:eastAsia="Times New Roman" w:cs="Arial"/>
                <w:bCs/>
                <w:sz w:val="20"/>
                <w:szCs w:val="20"/>
                <w:lang w:eastAsia="cs-CZ"/>
              </w:rPr>
              <w:t>s</w:t>
            </w:r>
          </w:p>
        </w:tc>
        <w:tc>
          <w:tcPr>
            <w:tcW w:w="1461" w:type="pct"/>
            <w:tcBorders>
              <w:top w:val="nil"/>
              <w:left w:val="nil"/>
              <w:bottom w:val="nil"/>
              <w:right w:val="single" w:sz="4" w:space="0" w:color="auto"/>
            </w:tcBorders>
          </w:tcPr>
          <w:p w14:paraId="2946039B" w14:textId="77777777" w:rsidR="0070112A" w:rsidRPr="00FB3A20" w:rsidRDefault="0070112A" w:rsidP="0070112A">
            <w:pPr>
              <w:widowControl/>
              <w:jc w:val="center"/>
              <w:rPr>
                <w:rFonts w:eastAsia="Times New Roman" w:cs="Arial"/>
                <w:b/>
                <w:bCs/>
                <w:sz w:val="20"/>
                <w:szCs w:val="20"/>
                <w:lang w:eastAsia="cs-CZ"/>
              </w:rPr>
            </w:pPr>
          </w:p>
        </w:tc>
      </w:tr>
      <w:tr w:rsidR="00E82C5C" w:rsidRPr="00FB3A20" w14:paraId="104699CC"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25D9B38D" w14:textId="77777777" w:rsidR="0070112A" w:rsidRPr="00FB3A20" w:rsidRDefault="0070112A" w:rsidP="0070112A">
            <w:pPr>
              <w:widowControl/>
              <w:rPr>
                <w:rFonts w:eastAsia="Times New Roman" w:cs="Arial"/>
                <w:sz w:val="20"/>
                <w:szCs w:val="20"/>
                <w:lang w:eastAsia="cs-CZ"/>
              </w:rPr>
            </w:pPr>
            <w:r w:rsidRPr="00FB3A20">
              <w:rPr>
                <w:rFonts w:eastAsia="Times New Roman" w:cs="Arial"/>
                <w:sz w:val="20"/>
                <w:szCs w:val="20"/>
                <w:lang w:eastAsia="cs-CZ"/>
              </w:rPr>
              <w:t>Volba počtu kopií</w:t>
            </w:r>
          </w:p>
        </w:tc>
        <w:tc>
          <w:tcPr>
            <w:tcW w:w="1459" w:type="pct"/>
            <w:tcBorders>
              <w:top w:val="nil"/>
              <w:left w:val="nil"/>
              <w:bottom w:val="nil"/>
              <w:right w:val="single" w:sz="4" w:space="0" w:color="auto"/>
            </w:tcBorders>
            <w:shd w:val="clear" w:color="auto" w:fill="auto"/>
            <w:vAlign w:val="center"/>
          </w:tcPr>
          <w:p w14:paraId="2BC9E24B" w14:textId="77777777" w:rsidR="0070112A" w:rsidRPr="00FB3A20" w:rsidRDefault="0070112A" w:rsidP="0070112A">
            <w:pPr>
              <w:widowControl/>
              <w:jc w:val="center"/>
              <w:rPr>
                <w:rFonts w:eastAsia="Times New Roman" w:cs="Arial"/>
                <w:bCs/>
                <w:sz w:val="20"/>
                <w:szCs w:val="20"/>
                <w:lang w:eastAsia="cs-CZ"/>
              </w:rPr>
            </w:pPr>
            <w:r w:rsidRPr="00FB3A20">
              <w:rPr>
                <w:rFonts w:eastAsia="Times New Roman" w:cs="Arial"/>
                <w:bCs/>
                <w:sz w:val="20"/>
                <w:szCs w:val="20"/>
                <w:lang w:eastAsia="cs-CZ"/>
              </w:rPr>
              <w:t>Až 99</w:t>
            </w:r>
            <w:r w:rsidR="00981B36" w:rsidRPr="00FB3A20">
              <w:rPr>
                <w:rFonts w:eastAsia="Times New Roman" w:cs="Arial"/>
                <w:bCs/>
                <w:sz w:val="20"/>
                <w:szCs w:val="20"/>
                <w:lang w:eastAsia="cs-CZ"/>
              </w:rPr>
              <w:t>9</w:t>
            </w:r>
          </w:p>
        </w:tc>
        <w:tc>
          <w:tcPr>
            <w:tcW w:w="1461" w:type="pct"/>
            <w:tcBorders>
              <w:top w:val="nil"/>
              <w:left w:val="nil"/>
              <w:bottom w:val="nil"/>
              <w:right w:val="single" w:sz="4" w:space="0" w:color="auto"/>
            </w:tcBorders>
          </w:tcPr>
          <w:p w14:paraId="7AFB2851" w14:textId="77777777" w:rsidR="0070112A" w:rsidRPr="00FB3A20" w:rsidRDefault="0070112A" w:rsidP="0070112A">
            <w:pPr>
              <w:widowControl/>
              <w:jc w:val="center"/>
              <w:rPr>
                <w:rFonts w:eastAsia="Times New Roman" w:cs="Arial"/>
                <w:b/>
                <w:bCs/>
                <w:sz w:val="20"/>
                <w:szCs w:val="20"/>
                <w:lang w:eastAsia="cs-CZ"/>
              </w:rPr>
            </w:pPr>
          </w:p>
        </w:tc>
      </w:tr>
      <w:tr w:rsidR="00E82C5C" w:rsidRPr="00FB3A20" w14:paraId="0F784A99" w14:textId="77777777" w:rsidTr="00655C41">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7F86F003" w14:textId="77777777" w:rsidR="0070112A" w:rsidRPr="00FB3A20" w:rsidRDefault="0070112A" w:rsidP="0070112A">
            <w:pPr>
              <w:widowControl/>
              <w:rPr>
                <w:rFonts w:eastAsia="Times New Roman" w:cs="Times New Roman"/>
                <w:b/>
                <w:bCs/>
                <w:sz w:val="20"/>
                <w:szCs w:val="20"/>
                <w:lang w:eastAsia="cs-CZ"/>
              </w:rPr>
            </w:pPr>
            <w:r w:rsidRPr="00FB3A20">
              <w:rPr>
                <w:rFonts w:eastAsia="Times New Roman" w:cs="Times New Roman"/>
                <w:b/>
                <w:bCs/>
                <w:sz w:val="20"/>
                <w:szCs w:val="20"/>
                <w:lang w:eastAsia="cs-CZ"/>
              </w:rPr>
              <w:t>Skener</w:t>
            </w:r>
          </w:p>
        </w:tc>
        <w:tc>
          <w:tcPr>
            <w:tcW w:w="1459" w:type="pct"/>
            <w:tcBorders>
              <w:top w:val="nil"/>
              <w:left w:val="nil"/>
              <w:bottom w:val="single" w:sz="4" w:space="0" w:color="auto"/>
              <w:right w:val="single" w:sz="4" w:space="0" w:color="auto"/>
            </w:tcBorders>
            <w:shd w:val="clear" w:color="000000" w:fill="D9D9D9"/>
            <w:noWrap/>
            <w:vAlign w:val="center"/>
            <w:hideMark/>
          </w:tcPr>
          <w:p w14:paraId="76B2992C" w14:textId="77777777" w:rsidR="0070112A" w:rsidRPr="00FB3A20" w:rsidRDefault="0070112A" w:rsidP="0070112A">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461" w:type="pct"/>
            <w:tcBorders>
              <w:top w:val="nil"/>
              <w:left w:val="nil"/>
              <w:bottom w:val="single" w:sz="4" w:space="0" w:color="auto"/>
              <w:right w:val="single" w:sz="4" w:space="0" w:color="auto"/>
            </w:tcBorders>
            <w:shd w:val="clear" w:color="000000" w:fill="D9D9D9"/>
          </w:tcPr>
          <w:p w14:paraId="3CAB3761" w14:textId="77777777" w:rsidR="0070112A" w:rsidRPr="00FB3A20" w:rsidRDefault="0070112A" w:rsidP="0070112A">
            <w:pPr>
              <w:widowControl/>
              <w:rPr>
                <w:rFonts w:eastAsia="Times New Roman" w:cs="Times New Roman"/>
                <w:b/>
                <w:bCs/>
                <w:sz w:val="20"/>
                <w:szCs w:val="20"/>
                <w:lang w:eastAsia="cs-CZ"/>
              </w:rPr>
            </w:pPr>
          </w:p>
        </w:tc>
      </w:tr>
      <w:tr w:rsidR="00E82C5C" w:rsidRPr="00FB3A20" w14:paraId="20986D17"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14D29891" w14:textId="77777777" w:rsidR="0070112A" w:rsidRPr="00FB3A20" w:rsidRDefault="0070112A" w:rsidP="0070112A">
            <w:pPr>
              <w:widowControl/>
              <w:rPr>
                <w:rFonts w:eastAsia="Times New Roman" w:cs="Arial"/>
                <w:sz w:val="20"/>
                <w:szCs w:val="20"/>
                <w:lang w:eastAsia="cs-CZ"/>
              </w:rPr>
            </w:pPr>
            <w:r w:rsidRPr="00FB3A20">
              <w:rPr>
                <w:rFonts w:eastAsia="Times New Roman" w:cs="Arial"/>
                <w:sz w:val="20"/>
                <w:szCs w:val="20"/>
                <w:lang w:eastAsia="cs-CZ"/>
              </w:rPr>
              <w:t>Rychlost skeneru</w:t>
            </w:r>
          </w:p>
        </w:tc>
        <w:tc>
          <w:tcPr>
            <w:tcW w:w="1459" w:type="pct"/>
            <w:tcBorders>
              <w:top w:val="nil"/>
              <w:left w:val="nil"/>
              <w:bottom w:val="nil"/>
              <w:right w:val="single" w:sz="4" w:space="0" w:color="auto"/>
            </w:tcBorders>
            <w:shd w:val="clear" w:color="auto" w:fill="auto"/>
            <w:vAlign w:val="center"/>
          </w:tcPr>
          <w:p w14:paraId="6E33A301" w14:textId="77777777" w:rsidR="0070112A" w:rsidRPr="00FB3A20" w:rsidRDefault="0070112A" w:rsidP="0070112A">
            <w:pPr>
              <w:widowControl/>
              <w:jc w:val="center"/>
              <w:rPr>
                <w:rFonts w:eastAsia="Times New Roman" w:cs="Arial"/>
                <w:bCs/>
                <w:sz w:val="20"/>
                <w:szCs w:val="20"/>
                <w:lang w:eastAsia="cs-CZ"/>
              </w:rPr>
            </w:pPr>
            <w:r w:rsidRPr="00FB3A20">
              <w:rPr>
                <w:rFonts w:eastAsia="Times New Roman" w:cs="Arial"/>
                <w:bCs/>
                <w:sz w:val="20"/>
                <w:szCs w:val="20"/>
                <w:lang w:eastAsia="cs-CZ"/>
              </w:rPr>
              <w:t>50 str./min.</w:t>
            </w:r>
          </w:p>
        </w:tc>
        <w:tc>
          <w:tcPr>
            <w:tcW w:w="1461" w:type="pct"/>
            <w:tcBorders>
              <w:top w:val="nil"/>
              <w:left w:val="nil"/>
              <w:bottom w:val="nil"/>
              <w:right w:val="single" w:sz="4" w:space="0" w:color="auto"/>
            </w:tcBorders>
          </w:tcPr>
          <w:p w14:paraId="4E013D45" w14:textId="77777777" w:rsidR="0070112A" w:rsidRPr="00FB3A20" w:rsidRDefault="0070112A" w:rsidP="0070112A">
            <w:pPr>
              <w:widowControl/>
              <w:jc w:val="center"/>
              <w:rPr>
                <w:rFonts w:eastAsia="Times New Roman" w:cs="Arial"/>
                <w:b/>
                <w:bCs/>
                <w:sz w:val="20"/>
                <w:szCs w:val="20"/>
                <w:lang w:eastAsia="cs-CZ"/>
              </w:rPr>
            </w:pPr>
          </w:p>
        </w:tc>
      </w:tr>
      <w:tr w:rsidR="00E82C5C" w:rsidRPr="00FB3A20" w14:paraId="1AB96B92"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129DC9D9" w14:textId="77777777" w:rsidR="0070112A" w:rsidRPr="00FB3A20" w:rsidRDefault="0070112A" w:rsidP="0070112A">
            <w:pPr>
              <w:widowControl/>
              <w:rPr>
                <w:rFonts w:eastAsia="Times New Roman" w:cs="Arial"/>
                <w:sz w:val="20"/>
                <w:szCs w:val="20"/>
                <w:lang w:eastAsia="cs-CZ"/>
              </w:rPr>
            </w:pPr>
            <w:r w:rsidRPr="00FB3A20">
              <w:rPr>
                <w:rFonts w:eastAsia="Times New Roman" w:cs="Arial"/>
                <w:sz w:val="20"/>
                <w:szCs w:val="20"/>
                <w:lang w:eastAsia="cs-CZ"/>
              </w:rPr>
              <w:t>Rozlišení</w:t>
            </w:r>
          </w:p>
        </w:tc>
        <w:tc>
          <w:tcPr>
            <w:tcW w:w="1459" w:type="pct"/>
            <w:tcBorders>
              <w:top w:val="nil"/>
              <w:left w:val="nil"/>
              <w:bottom w:val="nil"/>
              <w:right w:val="single" w:sz="4" w:space="0" w:color="auto"/>
            </w:tcBorders>
            <w:shd w:val="clear" w:color="auto" w:fill="auto"/>
            <w:vAlign w:val="center"/>
          </w:tcPr>
          <w:p w14:paraId="4A55500A" w14:textId="77777777" w:rsidR="0070112A" w:rsidRPr="00FB3A20" w:rsidRDefault="0070112A" w:rsidP="0070112A">
            <w:pPr>
              <w:widowControl/>
              <w:jc w:val="center"/>
              <w:rPr>
                <w:rFonts w:eastAsia="Times New Roman" w:cs="Arial"/>
                <w:bCs/>
                <w:sz w:val="20"/>
                <w:szCs w:val="20"/>
                <w:lang w:eastAsia="cs-CZ"/>
              </w:rPr>
            </w:pPr>
            <w:r w:rsidRPr="00FB3A20">
              <w:rPr>
                <w:rFonts w:eastAsia="Times New Roman" w:cs="Arial"/>
                <w:bCs/>
                <w:sz w:val="20"/>
                <w:szCs w:val="20"/>
                <w:lang w:eastAsia="cs-CZ"/>
              </w:rPr>
              <w:t>600 dpi</w:t>
            </w:r>
          </w:p>
        </w:tc>
        <w:tc>
          <w:tcPr>
            <w:tcW w:w="1461" w:type="pct"/>
            <w:tcBorders>
              <w:top w:val="nil"/>
              <w:left w:val="nil"/>
              <w:bottom w:val="nil"/>
              <w:right w:val="single" w:sz="4" w:space="0" w:color="auto"/>
            </w:tcBorders>
          </w:tcPr>
          <w:p w14:paraId="45EC710A" w14:textId="77777777" w:rsidR="0070112A" w:rsidRPr="00FB3A20" w:rsidRDefault="0070112A" w:rsidP="0070112A">
            <w:pPr>
              <w:widowControl/>
              <w:jc w:val="center"/>
              <w:rPr>
                <w:rFonts w:eastAsia="Times New Roman" w:cs="Arial"/>
                <w:b/>
                <w:bCs/>
                <w:sz w:val="20"/>
                <w:szCs w:val="20"/>
                <w:lang w:eastAsia="cs-CZ"/>
              </w:rPr>
            </w:pPr>
          </w:p>
        </w:tc>
      </w:tr>
      <w:tr w:rsidR="00E82C5C" w:rsidRPr="00FB3A20" w14:paraId="5CA874A9"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566078D5" w14:textId="77777777" w:rsidR="0070112A" w:rsidRPr="00FB3A20" w:rsidRDefault="0070112A" w:rsidP="0070112A">
            <w:pPr>
              <w:widowControl/>
              <w:rPr>
                <w:rFonts w:eastAsia="Times New Roman" w:cs="Arial"/>
                <w:sz w:val="20"/>
                <w:szCs w:val="20"/>
                <w:lang w:eastAsia="cs-CZ"/>
              </w:rPr>
            </w:pPr>
            <w:r w:rsidRPr="00FB3A20">
              <w:rPr>
                <w:rFonts w:eastAsia="Times New Roman" w:cs="Arial"/>
                <w:sz w:val="20"/>
                <w:szCs w:val="20"/>
                <w:lang w:eastAsia="cs-CZ"/>
              </w:rPr>
              <w:t xml:space="preserve">Skenovací ovladač </w:t>
            </w:r>
          </w:p>
        </w:tc>
        <w:tc>
          <w:tcPr>
            <w:tcW w:w="1459" w:type="pct"/>
            <w:tcBorders>
              <w:top w:val="nil"/>
              <w:left w:val="nil"/>
              <w:bottom w:val="nil"/>
              <w:right w:val="single" w:sz="4" w:space="0" w:color="auto"/>
            </w:tcBorders>
            <w:shd w:val="clear" w:color="auto" w:fill="auto"/>
            <w:vAlign w:val="center"/>
          </w:tcPr>
          <w:p w14:paraId="35DB11C1" w14:textId="294BBEED" w:rsidR="00981B36" w:rsidRPr="00FB3A20" w:rsidRDefault="0070112A" w:rsidP="00D61DC4">
            <w:pPr>
              <w:widowControl/>
              <w:jc w:val="center"/>
              <w:rPr>
                <w:rFonts w:eastAsia="Times New Roman" w:cs="Arial"/>
                <w:bCs/>
                <w:sz w:val="20"/>
                <w:szCs w:val="20"/>
                <w:lang w:eastAsia="cs-CZ"/>
              </w:rPr>
            </w:pPr>
            <w:r w:rsidRPr="00FB3A20">
              <w:rPr>
                <w:rFonts w:eastAsia="Times New Roman" w:cs="Arial"/>
                <w:sz w:val="20"/>
                <w:szCs w:val="20"/>
                <w:lang w:eastAsia="cs-CZ"/>
              </w:rPr>
              <w:t>síťový TWAIN</w:t>
            </w:r>
          </w:p>
        </w:tc>
        <w:tc>
          <w:tcPr>
            <w:tcW w:w="1461" w:type="pct"/>
            <w:tcBorders>
              <w:top w:val="nil"/>
              <w:left w:val="nil"/>
              <w:bottom w:val="nil"/>
              <w:right w:val="single" w:sz="4" w:space="0" w:color="auto"/>
            </w:tcBorders>
          </w:tcPr>
          <w:p w14:paraId="3044DB93" w14:textId="77777777" w:rsidR="0070112A" w:rsidRPr="00FB3A20" w:rsidRDefault="0070112A" w:rsidP="0070112A">
            <w:pPr>
              <w:widowControl/>
              <w:jc w:val="center"/>
              <w:rPr>
                <w:rFonts w:eastAsia="Times New Roman" w:cs="Arial"/>
                <w:b/>
                <w:bCs/>
                <w:sz w:val="20"/>
                <w:szCs w:val="20"/>
                <w:lang w:eastAsia="cs-CZ"/>
              </w:rPr>
            </w:pPr>
          </w:p>
        </w:tc>
      </w:tr>
      <w:tr w:rsidR="00E82C5C" w:rsidRPr="00FB3A20" w14:paraId="248E32BD"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45906491" w14:textId="77777777" w:rsidR="0070112A" w:rsidRPr="00FB3A20" w:rsidRDefault="0070112A" w:rsidP="0070112A">
            <w:pPr>
              <w:widowControl/>
              <w:rPr>
                <w:rFonts w:eastAsia="Times New Roman" w:cs="Arial"/>
                <w:sz w:val="20"/>
                <w:szCs w:val="20"/>
                <w:lang w:eastAsia="cs-CZ"/>
              </w:rPr>
            </w:pPr>
            <w:r w:rsidRPr="00FB3A20">
              <w:rPr>
                <w:rFonts w:eastAsia="Times New Roman" w:cs="Arial"/>
                <w:sz w:val="20"/>
                <w:szCs w:val="20"/>
                <w:lang w:eastAsia="cs-CZ"/>
              </w:rPr>
              <w:t>Skenovací funkce</w:t>
            </w:r>
          </w:p>
        </w:tc>
        <w:tc>
          <w:tcPr>
            <w:tcW w:w="1459" w:type="pct"/>
            <w:tcBorders>
              <w:top w:val="nil"/>
              <w:left w:val="nil"/>
              <w:bottom w:val="nil"/>
              <w:right w:val="single" w:sz="4" w:space="0" w:color="auto"/>
            </w:tcBorders>
            <w:shd w:val="clear" w:color="auto" w:fill="auto"/>
            <w:vAlign w:val="center"/>
          </w:tcPr>
          <w:p w14:paraId="31FC363B" w14:textId="39145A13" w:rsidR="00D7207A" w:rsidRPr="00FB3A20" w:rsidRDefault="00D7207A" w:rsidP="00D7207A">
            <w:pPr>
              <w:widowControl/>
              <w:jc w:val="center"/>
              <w:rPr>
                <w:rFonts w:eastAsia="Times New Roman" w:cs="Arial"/>
                <w:sz w:val="20"/>
                <w:szCs w:val="20"/>
                <w:lang w:eastAsia="cs-CZ"/>
              </w:rPr>
            </w:pPr>
            <w:r w:rsidRPr="00FB3A20">
              <w:rPr>
                <w:rFonts w:eastAsia="Times New Roman" w:cs="Arial"/>
                <w:sz w:val="20"/>
                <w:szCs w:val="20"/>
                <w:lang w:eastAsia="cs-CZ"/>
              </w:rPr>
              <w:t>Skenování do mailu (SMTP, POP3), složky (SMB, FTP), TWAIN, USB slotu</w:t>
            </w:r>
          </w:p>
          <w:p w14:paraId="0F6ED209" w14:textId="5E24EF63" w:rsidR="00E52DE0" w:rsidRPr="00FB3A20" w:rsidRDefault="00D7207A" w:rsidP="00D7207A">
            <w:pPr>
              <w:widowControl/>
              <w:jc w:val="center"/>
              <w:rPr>
                <w:rFonts w:eastAsia="Times New Roman" w:cs="Arial"/>
                <w:sz w:val="20"/>
                <w:szCs w:val="20"/>
                <w:lang w:eastAsia="cs-CZ"/>
              </w:rPr>
            </w:pPr>
            <w:r w:rsidRPr="00FB3A20">
              <w:rPr>
                <w:rFonts w:eastAsia="Times New Roman" w:cs="Arial"/>
                <w:sz w:val="20"/>
                <w:szCs w:val="20"/>
                <w:lang w:eastAsia="cs-CZ"/>
              </w:rPr>
              <w:lastRenderedPageBreak/>
              <w:t xml:space="preserve">PDF/PDF-A </w:t>
            </w:r>
          </w:p>
        </w:tc>
        <w:tc>
          <w:tcPr>
            <w:tcW w:w="1461" w:type="pct"/>
            <w:tcBorders>
              <w:top w:val="nil"/>
              <w:left w:val="nil"/>
              <w:bottom w:val="nil"/>
              <w:right w:val="single" w:sz="4" w:space="0" w:color="auto"/>
            </w:tcBorders>
          </w:tcPr>
          <w:p w14:paraId="297C6728" w14:textId="77777777" w:rsidR="0070112A" w:rsidRPr="00FB3A20" w:rsidRDefault="0070112A" w:rsidP="0070112A">
            <w:pPr>
              <w:widowControl/>
              <w:jc w:val="center"/>
              <w:rPr>
                <w:rFonts w:eastAsia="Times New Roman" w:cs="Arial"/>
                <w:b/>
                <w:bCs/>
                <w:sz w:val="20"/>
                <w:szCs w:val="20"/>
                <w:lang w:eastAsia="cs-CZ"/>
              </w:rPr>
            </w:pPr>
          </w:p>
        </w:tc>
      </w:tr>
    </w:tbl>
    <w:p w14:paraId="50B63784" w14:textId="77777777" w:rsidR="0065188C" w:rsidRPr="00FB3A20" w:rsidRDefault="00DB2F11" w:rsidP="0065188C">
      <w:pPr>
        <w:keepNext/>
        <w:keepLines/>
        <w:widowControl/>
        <w:spacing w:line="276" w:lineRule="auto"/>
        <w:outlineLvl w:val="0"/>
        <w:rPr>
          <w:rFonts w:eastAsiaTheme="majorEastAsia" w:cstheme="majorBidi"/>
          <w:b/>
          <w:bCs/>
          <w:sz w:val="20"/>
          <w:szCs w:val="20"/>
        </w:rPr>
      </w:pPr>
      <w:r w:rsidRPr="00FB3A20">
        <w:rPr>
          <w:rFonts w:eastAsiaTheme="majorEastAsia" w:cstheme="majorBidi"/>
          <w:b/>
          <w:bCs/>
          <w:sz w:val="20"/>
          <w:szCs w:val="20"/>
        </w:rPr>
        <w:t>Kategorie IV</w:t>
      </w:r>
      <w:r w:rsidR="0065188C" w:rsidRPr="00FB3A20">
        <w:rPr>
          <w:rFonts w:eastAsiaTheme="majorEastAsia" w:cstheme="majorBidi"/>
          <w:b/>
          <w:bCs/>
          <w:sz w:val="20"/>
          <w:szCs w:val="20"/>
        </w:rPr>
        <w:t xml:space="preserve">. </w:t>
      </w:r>
    </w:p>
    <w:tbl>
      <w:tblPr>
        <w:tblW w:w="5159" w:type="pct"/>
        <w:tblCellMar>
          <w:left w:w="70" w:type="dxa"/>
          <w:right w:w="70" w:type="dxa"/>
        </w:tblCellMar>
        <w:tblLook w:val="04A0" w:firstRow="1" w:lastRow="0" w:firstColumn="1" w:lastColumn="0" w:noHBand="0" w:noVBand="1"/>
      </w:tblPr>
      <w:tblGrid>
        <w:gridCol w:w="3975"/>
        <w:gridCol w:w="2967"/>
        <w:gridCol w:w="2612"/>
      </w:tblGrid>
      <w:tr w:rsidR="00E82C5C" w:rsidRPr="00FB3A20" w14:paraId="15F1C783" w14:textId="77777777" w:rsidTr="0079408F">
        <w:trPr>
          <w:trHeight w:val="300"/>
        </w:trPr>
        <w:tc>
          <w:tcPr>
            <w:tcW w:w="2080" w:type="pct"/>
            <w:tcBorders>
              <w:top w:val="single" w:sz="4" w:space="0" w:color="auto"/>
              <w:left w:val="single" w:sz="4" w:space="0" w:color="auto"/>
              <w:bottom w:val="single" w:sz="4" w:space="0" w:color="auto"/>
              <w:right w:val="single" w:sz="4" w:space="0" w:color="auto"/>
            </w:tcBorders>
            <w:shd w:val="clear" w:color="000000" w:fill="C2D69B" w:themeFill="accent3" w:themeFillTint="99"/>
            <w:noWrap/>
            <w:vAlign w:val="center"/>
            <w:hideMark/>
          </w:tcPr>
          <w:p w14:paraId="797CA435" w14:textId="77777777" w:rsidR="00DB2F11" w:rsidRPr="00FB3A20" w:rsidRDefault="00DB2F11" w:rsidP="00655C41">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Oblast</w:t>
            </w:r>
          </w:p>
        </w:tc>
        <w:tc>
          <w:tcPr>
            <w:tcW w:w="1553" w:type="pct"/>
            <w:tcBorders>
              <w:top w:val="single" w:sz="4" w:space="0" w:color="auto"/>
              <w:left w:val="nil"/>
              <w:bottom w:val="single" w:sz="4" w:space="0" w:color="auto"/>
              <w:right w:val="single" w:sz="4" w:space="0" w:color="auto"/>
            </w:tcBorders>
            <w:shd w:val="clear" w:color="000000" w:fill="C2D69B" w:themeFill="accent3" w:themeFillTint="99"/>
            <w:vAlign w:val="center"/>
            <w:hideMark/>
          </w:tcPr>
          <w:p w14:paraId="3DB47C9D" w14:textId="77777777" w:rsidR="00DB2F11" w:rsidRPr="00FB3A20" w:rsidRDefault="00DB2F11" w:rsidP="00655C41">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Minimální technické požadavky</w:t>
            </w:r>
          </w:p>
        </w:tc>
        <w:tc>
          <w:tcPr>
            <w:tcW w:w="1367" w:type="pct"/>
            <w:tcBorders>
              <w:top w:val="single" w:sz="4" w:space="0" w:color="auto"/>
              <w:left w:val="nil"/>
              <w:bottom w:val="single" w:sz="4" w:space="0" w:color="auto"/>
              <w:right w:val="single" w:sz="4" w:space="0" w:color="auto"/>
            </w:tcBorders>
            <w:shd w:val="clear" w:color="000000" w:fill="C2D69B" w:themeFill="accent3" w:themeFillTint="99"/>
          </w:tcPr>
          <w:p w14:paraId="501D7A83" w14:textId="77777777" w:rsidR="00DB2F11" w:rsidRPr="00FB3A20" w:rsidRDefault="00DB2F11" w:rsidP="00655C41">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Skutečné parametry (vyplní uchazeč)</w:t>
            </w:r>
          </w:p>
        </w:tc>
      </w:tr>
      <w:tr w:rsidR="00E82C5C" w:rsidRPr="00FB3A20" w14:paraId="7D87912A" w14:textId="77777777" w:rsidTr="0079408F">
        <w:trPr>
          <w:trHeight w:val="300"/>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777FB0D9" w14:textId="77777777" w:rsidR="00DB2F11" w:rsidRPr="00FB3A20" w:rsidRDefault="00DB2F11"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Tisk dokumentů</w:t>
            </w:r>
          </w:p>
        </w:tc>
        <w:tc>
          <w:tcPr>
            <w:tcW w:w="1553" w:type="pct"/>
            <w:tcBorders>
              <w:top w:val="nil"/>
              <w:left w:val="nil"/>
              <w:bottom w:val="single" w:sz="4" w:space="0" w:color="auto"/>
              <w:right w:val="single" w:sz="4" w:space="0" w:color="auto"/>
            </w:tcBorders>
            <w:shd w:val="clear" w:color="000000" w:fill="D9D9D9"/>
            <w:noWrap/>
            <w:vAlign w:val="center"/>
            <w:hideMark/>
          </w:tcPr>
          <w:p w14:paraId="78B060E0" w14:textId="77777777" w:rsidR="00DB2F11" w:rsidRPr="00FB3A20" w:rsidRDefault="00DB2F11"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67" w:type="pct"/>
            <w:tcBorders>
              <w:top w:val="nil"/>
              <w:left w:val="nil"/>
              <w:bottom w:val="single" w:sz="4" w:space="0" w:color="auto"/>
              <w:right w:val="single" w:sz="4" w:space="0" w:color="auto"/>
            </w:tcBorders>
            <w:shd w:val="clear" w:color="000000" w:fill="D9D9D9"/>
          </w:tcPr>
          <w:p w14:paraId="21816EE2" w14:textId="77777777" w:rsidR="00DB2F11" w:rsidRPr="00FB3A20" w:rsidRDefault="00DB2F11" w:rsidP="00655C41">
            <w:pPr>
              <w:widowControl/>
              <w:rPr>
                <w:rFonts w:eastAsia="Times New Roman" w:cs="Times New Roman"/>
                <w:b/>
                <w:bCs/>
                <w:sz w:val="20"/>
                <w:szCs w:val="20"/>
                <w:lang w:eastAsia="cs-CZ"/>
              </w:rPr>
            </w:pPr>
          </w:p>
        </w:tc>
      </w:tr>
      <w:tr w:rsidR="00E82C5C" w:rsidRPr="00FB3A20" w14:paraId="6CFF0D89" w14:textId="77777777" w:rsidTr="0079408F">
        <w:trPr>
          <w:trHeight w:val="315"/>
        </w:trPr>
        <w:tc>
          <w:tcPr>
            <w:tcW w:w="2080" w:type="pct"/>
            <w:tcBorders>
              <w:top w:val="nil"/>
              <w:left w:val="single" w:sz="4" w:space="0" w:color="auto"/>
              <w:bottom w:val="single" w:sz="4" w:space="0" w:color="auto"/>
              <w:right w:val="single" w:sz="4" w:space="0" w:color="auto"/>
            </w:tcBorders>
            <w:shd w:val="clear" w:color="auto" w:fill="auto"/>
            <w:vAlign w:val="center"/>
          </w:tcPr>
          <w:p w14:paraId="54D8F9E2"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Typ</w:t>
            </w:r>
          </w:p>
        </w:tc>
        <w:tc>
          <w:tcPr>
            <w:tcW w:w="1553" w:type="pct"/>
            <w:tcBorders>
              <w:top w:val="nil"/>
              <w:left w:val="nil"/>
              <w:bottom w:val="single" w:sz="4" w:space="0" w:color="auto"/>
              <w:right w:val="single" w:sz="4" w:space="0" w:color="auto"/>
            </w:tcBorders>
            <w:shd w:val="clear" w:color="auto" w:fill="auto"/>
            <w:vAlign w:val="center"/>
          </w:tcPr>
          <w:p w14:paraId="22F7363C" w14:textId="77777777" w:rsidR="00DB2F11" w:rsidRPr="00FB3A20" w:rsidRDefault="00705903" w:rsidP="00655C41">
            <w:pPr>
              <w:widowControl/>
              <w:jc w:val="center"/>
              <w:rPr>
                <w:rFonts w:eastAsia="Times New Roman" w:cs="Arial"/>
                <w:bCs/>
                <w:sz w:val="20"/>
                <w:szCs w:val="20"/>
                <w:lang w:eastAsia="cs-CZ"/>
              </w:rPr>
            </w:pPr>
            <w:r w:rsidRPr="00FB3A20">
              <w:rPr>
                <w:rFonts w:eastAsia="Times New Roman" w:cs="Arial"/>
                <w:bCs/>
                <w:sz w:val="20"/>
                <w:szCs w:val="20"/>
                <w:lang w:eastAsia="cs-CZ"/>
              </w:rPr>
              <w:t>Barevná</w:t>
            </w:r>
            <w:r w:rsidR="00DB2F11" w:rsidRPr="00FB3A20">
              <w:rPr>
                <w:rFonts w:eastAsia="Times New Roman" w:cs="Arial"/>
                <w:bCs/>
                <w:sz w:val="20"/>
                <w:szCs w:val="20"/>
                <w:lang w:eastAsia="cs-CZ"/>
              </w:rPr>
              <w:t xml:space="preserve"> digitální multifunkce</w:t>
            </w:r>
          </w:p>
        </w:tc>
        <w:tc>
          <w:tcPr>
            <w:tcW w:w="1367" w:type="pct"/>
            <w:tcBorders>
              <w:top w:val="nil"/>
              <w:left w:val="nil"/>
              <w:bottom w:val="single" w:sz="4" w:space="0" w:color="auto"/>
              <w:right w:val="single" w:sz="4" w:space="0" w:color="auto"/>
            </w:tcBorders>
          </w:tcPr>
          <w:p w14:paraId="00E85B31"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44180218" w14:textId="77777777" w:rsidTr="0079408F">
        <w:trPr>
          <w:trHeight w:val="31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0FB73D74"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Princip tisku</w:t>
            </w:r>
          </w:p>
        </w:tc>
        <w:tc>
          <w:tcPr>
            <w:tcW w:w="1553" w:type="pct"/>
            <w:tcBorders>
              <w:top w:val="nil"/>
              <w:left w:val="nil"/>
              <w:bottom w:val="single" w:sz="4" w:space="0" w:color="auto"/>
              <w:right w:val="single" w:sz="4" w:space="0" w:color="auto"/>
            </w:tcBorders>
            <w:shd w:val="clear" w:color="auto" w:fill="auto"/>
            <w:vAlign w:val="center"/>
            <w:hideMark/>
          </w:tcPr>
          <w:p w14:paraId="03BD53C0" w14:textId="77777777" w:rsidR="00DB2F11" w:rsidRPr="00FB3A20" w:rsidRDefault="0070112A" w:rsidP="00655C41">
            <w:pPr>
              <w:widowControl/>
              <w:jc w:val="center"/>
              <w:rPr>
                <w:rFonts w:eastAsia="Times New Roman" w:cs="Arial"/>
                <w:bCs/>
                <w:sz w:val="20"/>
                <w:szCs w:val="20"/>
                <w:lang w:eastAsia="cs-CZ"/>
              </w:rPr>
            </w:pPr>
            <w:r w:rsidRPr="00FB3A20">
              <w:rPr>
                <w:rFonts w:eastAsia="Times New Roman" w:cs="Arial"/>
                <w:bCs/>
                <w:sz w:val="20"/>
                <w:szCs w:val="20"/>
                <w:lang w:eastAsia="cs-CZ"/>
              </w:rPr>
              <w:t>laserový</w:t>
            </w:r>
          </w:p>
        </w:tc>
        <w:tc>
          <w:tcPr>
            <w:tcW w:w="1367" w:type="pct"/>
            <w:tcBorders>
              <w:top w:val="nil"/>
              <w:left w:val="nil"/>
              <w:bottom w:val="single" w:sz="4" w:space="0" w:color="auto"/>
              <w:right w:val="single" w:sz="4" w:space="0" w:color="auto"/>
            </w:tcBorders>
          </w:tcPr>
          <w:p w14:paraId="1142A09B"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5611FF5F" w14:textId="77777777" w:rsidTr="0079408F">
        <w:trPr>
          <w:trHeight w:val="735"/>
        </w:trPr>
        <w:tc>
          <w:tcPr>
            <w:tcW w:w="2080" w:type="pct"/>
            <w:tcBorders>
              <w:top w:val="nil"/>
              <w:left w:val="single" w:sz="4" w:space="0" w:color="auto"/>
              <w:bottom w:val="single" w:sz="4" w:space="0" w:color="auto"/>
              <w:right w:val="single" w:sz="4" w:space="0" w:color="auto"/>
            </w:tcBorders>
            <w:shd w:val="clear" w:color="auto" w:fill="auto"/>
            <w:vAlign w:val="center"/>
          </w:tcPr>
          <w:p w14:paraId="68153DDD"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Formát</w:t>
            </w:r>
          </w:p>
          <w:p w14:paraId="11F33DC0" w14:textId="77777777" w:rsidR="004929B3" w:rsidRPr="00FB3A20" w:rsidRDefault="004929B3" w:rsidP="00655C41">
            <w:pPr>
              <w:widowControl/>
              <w:rPr>
                <w:rFonts w:eastAsia="Times New Roman" w:cs="Arial"/>
                <w:sz w:val="20"/>
                <w:szCs w:val="20"/>
                <w:lang w:eastAsia="cs-CZ"/>
              </w:rPr>
            </w:pPr>
          </w:p>
          <w:p w14:paraId="3B94A8E5" w14:textId="77777777" w:rsidR="004929B3" w:rsidRPr="00FB3A20" w:rsidRDefault="004929B3" w:rsidP="00655C41">
            <w:pPr>
              <w:widowControl/>
              <w:rPr>
                <w:rFonts w:eastAsia="Times New Roman" w:cs="Arial"/>
                <w:sz w:val="20"/>
                <w:szCs w:val="20"/>
                <w:lang w:eastAsia="cs-CZ"/>
              </w:rPr>
            </w:pPr>
            <w:r w:rsidRPr="00FB3A20">
              <w:rPr>
                <w:rFonts w:eastAsia="Times New Roman" w:cs="Arial"/>
                <w:sz w:val="20"/>
                <w:szCs w:val="20"/>
                <w:lang w:eastAsia="cs-CZ"/>
              </w:rPr>
              <w:t>Barevný dotykový displej</w:t>
            </w:r>
          </w:p>
        </w:tc>
        <w:tc>
          <w:tcPr>
            <w:tcW w:w="1553" w:type="pct"/>
            <w:tcBorders>
              <w:top w:val="nil"/>
              <w:left w:val="nil"/>
              <w:bottom w:val="single" w:sz="4" w:space="0" w:color="auto"/>
              <w:right w:val="single" w:sz="4" w:space="0" w:color="auto"/>
            </w:tcBorders>
            <w:shd w:val="clear" w:color="auto" w:fill="auto"/>
            <w:vAlign w:val="center"/>
          </w:tcPr>
          <w:p w14:paraId="5120313B" w14:textId="77777777" w:rsidR="00DB2F11" w:rsidRPr="00FB3A20" w:rsidRDefault="00DB2F11" w:rsidP="00655C41">
            <w:pPr>
              <w:widowControl/>
              <w:jc w:val="center"/>
              <w:rPr>
                <w:rFonts w:eastAsia="Times New Roman" w:cs="Arial"/>
                <w:bCs/>
                <w:sz w:val="20"/>
                <w:szCs w:val="20"/>
                <w:lang w:eastAsia="cs-CZ"/>
              </w:rPr>
            </w:pPr>
            <w:r w:rsidRPr="00FB3A20">
              <w:rPr>
                <w:rFonts w:eastAsia="Times New Roman" w:cs="Arial"/>
                <w:bCs/>
                <w:sz w:val="20"/>
                <w:szCs w:val="20"/>
                <w:lang w:eastAsia="cs-CZ"/>
              </w:rPr>
              <w:t>A3</w:t>
            </w:r>
          </w:p>
          <w:p w14:paraId="5B0D8EAE" w14:textId="77777777" w:rsidR="004929B3" w:rsidRPr="00FB3A20" w:rsidRDefault="004929B3" w:rsidP="00655C41">
            <w:pPr>
              <w:widowControl/>
              <w:jc w:val="center"/>
              <w:rPr>
                <w:rFonts w:eastAsia="Times New Roman" w:cs="Arial"/>
                <w:bCs/>
                <w:sz w:val="20"/>
                <w:szCs w:val="20"/>
                <w:lang w:eastAsia="cs-CZ"/>
              </w:rPr>
            </w:pPr>
          </w:p>
          <w:p w14:paraId="322798C8" w14:textId="77777777" w:rsidR="004929B3" w:rsidRPr="00FB3A20" w:rsidRDefault="004929B3" w:rsidP="00655C41">
            <w:pPr>
              <w:widowControl/>
              <w:jc w:val="center"/>
              <w:rPr>
                <w:rFonts w:eastAsia="Times New Roman" w:cs="Arial"/>
                <w:bCs/>
                <w:sz w:val="20"/>
                <w:szCs w:val="20"/>
                <w:lang w:eastAsia="cs-CZ"/>
              </w:rPr>
            </w:pPr>
            <w:r w:rsidRPr="00FB3A20">
              <w:rPr>
                <w:rFonts w:eastAsia="Times New Roman" w:cs="Arial"/>
                <w:bCs/>
                <w:sz w:val="20"/>
                <w:szCs w:val="20"/>
                <w:lang w:eastAsia="cs-CZ"/>
              </w:rPr>
              <w:t>Ano</w:t>
            </w:r>
          </w:p>
        </w:tc>
        <w:tc>
          <w:tcPr>
            <w:tcW w:w="1367" w:type="pct"/>
            <w:tcBorders>
              <w:top w:val="nil"/>
              <w:left w:val="nil"/>
              <w:bottom w:val="single" w:sz="4" w:space="0" w:color="auto"/>
              <w:right w:val="single" w:sz="4" w:space="0" w:color="auto"/>
            </w:tcBorders>
          </w:tcPr>
          <w:p w14:paraId="341CF5E4"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0B6C1150" w14:textId="77777777" w:rsidTr="0079408F">
        <w:trPr>
          <w:trHeight w:val="73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0B7ECDA9"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Rychlost tisku (černobíle/barevně)</w:t>
            </w:r>
          </w:p>
        </w:tc>
        <w:tc>
          <w:tcPr>
            <w:tcW w:w="1553" w:type="pct"/>
            <w:tcBorders>
              <w:top w:val="nil"/>
              <w:left w:val="nil"/>
              <w:bottom w:val="single" w:sz="4" w:space="0" w:color="auto"/>
              <w:right w:val="single" w:sz="4" w:space="0" w:color="auto"/>
            </w:tcBorders>
            <w:shd w:val="clear" w:color="auto" w:fill="auto"/>
            <w:vAlign w:val="center"/>
            <w:hideMark/>
          </w:tcPr>
          <w:p w14:paraId="1AA48053" w14:textId="2D88EAD0" w:rsidR="00DB2F11" w:rsidRPr="00FB3A20" w:rsidRDefault="00DB2F11" w:rsidP="00F94DEC">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 </w:t>
            </w:r>
            <w:r w:rsidR="00981B36" w:rsidRPr="00FB3A20">
              <w:rPr>
                <w:rFonts w:eastAsia="Times New Roman" w:cs="Arial"/>
                <w:bCs/>
                <w:sz w:val="20"/>
                <w:szCs w:val="20"/>
                <w:lang w:eastAsia="cs-CZ"/>
              </w:rPr>
              <w:t>30/30</w:t>
            </w:r>
            <w:r w:rsidR="006278C4">
              <w:rPr>
                <w:rFonts w:eastAsia="Times New Roman" w:cs="Arial"/>
                <w:bCs/>
                <w:sz w:val="20"/>
                <w:szCs w:val="20"/>
                <w:lang w:eastAsia="cs-CZ"/>
              </w:rPr>
              <w:t xml:space="preserve"> str</w:t>
            </w:r>
            <w:r w:rsidR="00C05F46">
              <w:rPr>
                <w:rFonts w:eastAsia="Times New Roman" w:cs="Arial"/>
                <w:bCs/>
                <w:sz w:val="20"/>
                <w:szCs w:val="20"/>
                <w:lang w:eastAsia="cs-CZ"/>
              </w:rPr>
              <w:t>.</w:t>
            </w:r>
            <w:r w:rsidR="006278C4">
              <w:rPr>
                <w:rFonts w:eastAsia="Times New Roman" w:cs="Arial"/>
                <w:bCs/>
                <w:sz w:val="20"/>
                <w:szCs w:val="20"/>
                <w:lang w:eastAsia="cs-CZ"/>
              </w:rPr>
              <w:t xml:space="preserve"> </w:t>
            </w:r>
            <w:proofErr w:type="spellStart"/>
            <w:r w:rsidR="006278C4">
              <w:rPr>
                <w:rFonts w:eastAsia="Times New Roman" w:cs="Arial"/>
                <w:bCs/>
                <w:sz w:val="20"/>
                <w:szCs w:val="20"/>
                <w:lang w:eastAsia="cs-CZ"/>
              </w:rPr>
              <w:t>autoduplex</w:t>
            </w:r>
            <w:proofErr w:type="spellEnd"/>
            <w:r w:rsidR="006278C4">
              <w:rPr>
                <w:rFonts w:eastAsia="Times New Roman" w:cs="Arial"/>
                <w:bCs/>
                <w:sz w:val="20"/>
                <w:szCs w:val="20"/>
                <w:lang w:eastAsia="cs-CZ"/>
              </w:rPr>
              <w:t xml:space="preserve"> A4</w:t>
            </w:r>
            <w:r w:rsidRPr="00FB3A20">
              <w:rPr>
                <w:rFonts w:eastAsia="Times New Roman" w:cs="Arial"/>
                <w:bCs/>
                <w:sz w:val="20"/>
                <w:szCs w:val="20"/>
                <w:lang w:eastAsia="cs-CZ"/>
              </w:rPr>
              <w:t>/min</w:t>
            </w:r>
            <w:r w:rsidR="00C05F46">
              <w:rPr>
                <w:rFonts w:eastAsia="Times New Roman" w:cs="Arial"/>
                <w:bCs/>
                <w:sz w:val="20"/>
                <w:szCs w:val="20"/>
                <w:lang w:eastAsia="cs-CZ"/>
              </w:rPr>
              <w:t>.</w:t>
            </w:r>
          </w:p>
        </w:tc>
        <w:tc>
          <w:tcPr>
            <w:tcW w:w="1367" w:type="pct"/>
            <w:tcBorders>
              <w:top w:val="nil"/>
              <w:left w:val="nil"/>
              <w:bottom w:val="single" w:sz="4" w:space="0" w:color="auto"/>
              <w:right w:val="single" w:sz="4" w:space="0" w:color="auto"/>
            </w:tcBorders>
          </w:tcPr>
          <w:p w14:paraId="33DB9EE9"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732035F2" w14:textId="77777777" w:rsidTr="0079408F">
        <w:trPr>
          <w:trHeight w:val="31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4BE0D42C"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Automatický oboustranný tisk (duplex)</w:t>
            </w:r>
          </w:p>
        </w:tc>
        <w:tc>
          <w:tcPr>
            <w:tcW w:w="1553" w:type="pct"/>
            <w:tcBorders>
              <w:top w:val="nil"/>
              <w:left w:val="nil"/>
              <w:bottom w:val="single" w:sz="4" w:space="0" w:color="auto"/>
              <w:right w:val="single" w:sz="4" w:space="0" w:color="auto"/>
            </w:tcBorders>
            <w:shd w:val="clear" w:color="auto" w:fill="auto"/>
            <w:vAlign w:val="center"/>
            <w:hideMark/>
          </w:tcPr>
          <w:p w14:paraId="0B3878F9" w14:textId="77777777" w:rsidR="00DB2F11" w:rsidRPr="00FB3A20" w:rsidRDefault="00DB2F11" w:rsidP="00655C41">
            <w:pPr>
              <w:widowControl/>
              <w:jc w:val="center"/>
              <w:rPr>
                <w:rFonts w:eastAsia="Times New Roman" w:cs="Arial"/>
                <w:bCs/>
                <w:sz w:val="20"/>
                <w:szCs w:val="20"/>
                <w:lang w:eastAsia="cs-CZ"/>
              </w:rPr>
            </w:pPr>
            <w:r w:rsidRPr="00FB3A20">
              <w:rPr>
                <w:rFonts w:eastAsia="Times New Roman" w:cs="Arial"/>
                <w:bCs/>
                <w:sz w:val="20"/>
                <w:szCs w:val="20"/>
                <w:lang w:eastAsia="cs-CZ"/>
              </w:rPr>
              <w:t>Ano</w:t>
            </w:r>
          </w:p>
        </w:tc>
        <w:tc>
          <w:tcPr>
            <w:tcW w:w="1367" w:type="pct"/>
            <w:tcBorders>
              <w:top w:val="nil"/>
              <w:left w:val="nil"/>
              <w:bottom w:val="single" w:sz="4" w:space="0" w:color="auto"/>
              <w:right w:val="single" w:sz="4" w:space="0" w:color="auto"/>
            </w:tcBorders>
          </w:tcPr>
          <w:p w14:paraId="1085ABE5"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0CA55420" w14:textId="77777777" w:rsidTr="0079408F">
        <w:trPr>
          <w:trHeight w:val="49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35C2893D"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 xml:space="preserve">Rozlišení tisku </w:t>
            </w:r>
          </w:p>
        </w:tc>
        <w:tc>
          <w:tcPr>
            <w:tcW w:w="1553" w:type="pct"/>
            <w:tcBorders>
              <w:top w:val="nil"/>
              <w:left w:val="nil"/>
              <w:bottom w:val="single" w:sz="4" w:space="0" w:color="auto"/>
              <w:right w:val="single" w:sz="4" w:space="0" w:color="auto"/>
            </w:tcBorders>
            <w:shd w:val="clear" w:color="auto" w:fill="auto"/>
            <w:vAlign w:val="center"/>
            <w:hideMark/>
          </w:tcPr>
          <w:p w14:paraId="0317BA9C" w14:textId="77777777" w:rsidR="00DB2F11" w:rsidRPr="00FB3A20" w:rsidRDefault="00DB2F11" w:rsidP="00655C41">
            <w:pPr>
              <w:widowControl/>
              <w:jc w:val="center"/>
              <w:rPr>
                <w:rFonts w:eastAsia="Times New Roman" w:cs="Arial"/>
                <w:bCs/>
                <w:sz w:val="20"/>
                <w:szCs w:val="20"/>
                <w:lang w:eastAsia="cs-CZ"/>
              </w:rPr>
            </w:pPr>
            <w:r w:rsidRPr="00FB3A20">
              <w:rPr>
                <w:rFonts w:eastAsia="Times New Roman" w:cs="Arial"/>
                <w:bCs/>
                <w:sz w:val="20"/>
                <w:szCs w:val="20"/>
                <w:lang w:eastAsia="cs-CZ"/>
              </w:rPr>
              <w:t>1200x1200  dpi</w:t>
            </w:r>
          </w:p>
        </w:tc>
        <w:tc>
          <w:tcPr>
            <w:tcW w:w="1367" w:type="pct"/>
            <w:tcBorders>
              <w:top w:val="nil"/>
              <w:left w:val="nil"/>
              <w:bottom w:val="single" w:sz="4" w:space="0" w:color="auto"/>
              <w:right w:val="single" w:sz="4" w:space="0" w:color="auto"/>
            </w:tcBorders>
          </w:tcPr>
          <w:p w14:paraId="405EB728"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32053032" w14:textId="77777777" w:rsidTr="0079408F">
        <w:trPr>
          <w:trHeight w:val="495"/>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3D990AE5"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Tiskové jazyky</w:t>
            </w:r>
          </w:p>
        </w:tc>
        <w:tc>
          <w:tcPr>
            <w:tcW w:w="1553" w:type="pct"/>
            <w:tcBorders>
              <w:top w:val="nil"/>
              <w:left w:val="nil"/>
              <w:bottom w:val="single" w:sz="4" w:space="0" w:color="auto"/>
              <w:right w:val="single" w:sz="4" w:space="0" w:color="auto"/>
            </w:tcBorders>
            <w:shd w:val="clear" w:color="auto" w:fill="auto"/>
            <w:vAlign w:val="center"/>
            <w:hideMark/>
          </w:tcPr>
          <w:p w14:paraId="3343C0AB" w14:textId="4761EA6C" w:rsidR="00DB2F11" w:rsidRPr="00FB3A20" w:rsidRDefault="0079408F" w:rsidP="00317F69">
            <w:pPr>
              <w:widowControl/>
              <w:jc w:val="center"/>
              <w:rPr>
                <w:rFonts w:eastAsia="Times New Roman" w:cs="Arial"/>
                <w:bCs/>
                <w:sz w:val="20"/>
                <w:szCs w:val="20"/>
                <w:lang w:eastAsia="cs-CZ"/>
              </w:rPr>
            </w:pPr>
            <w:r w:rsidRPr="00FB3A20">
              <w:rPr>
                <w:rFonts w:eastAsia="Times New Roman" w:cs="Arial"/>
                <w:bCs/>
                <w:sz w:val="20"/>
                <w:szCs w:val="20"/>
                <w:lang w:eastAsia="cs-CZ"/>
              </w:rPr>
              <w:t>PCL5c, PCL6(XL), PDF</w:t>
            </w:r>
            <w:r w:rsidR="00CF720F" w:rsidRPr="00FB3A20">
              <w:rPr>
                <w:rFonts w:eastAsia="Times New Roman" w:cs="Arial"/>
                <w:bCs/>
                <w:sz w:val="20"/>
                <w:szCs w:val="20"/>
                <w:lang w:eastAsia="cs-CZ"/>
              </w:rPr>
              <w:t xml:space="preserve"> </w:t>
            </w:r>
          </w:p>
        </w:tc>
        <w:tc>
          <w:tcPr>
            <w:tcW w:w="1367" w:type="pct"/>
            <w:tcBorders>
              <w:top w:val="nil"/>
              <w:left w:val="nil"/>
              <w:bottom w:val="single" w:sz="4" w:space="0" w:color="auto"/>
              <w:right w:val="single" w:sz="4" w:space="0" w:color="auto"/>
            </w:tcBorders>
          </w:tcPr>
          <w:p w14:paraId="494332EB"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54D0B48A" w14:textId="77777777" w:rsidTr="00B21301">
        <w:trPr>
          <w:trHeight w:val="794"/>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0C16CB4E"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Kompatibil</w:t>
            </w:r>
            <w:r w:rsidR="00F94DEC" w:rsidRPr="00FB3A20">
              <w:rPr>
                <w:rFonts w:eastAsia="Times New Roman" w:cs="Arial"/>
                <w:sz w:val="20"/>
                <w:szCs w:val="20"/>
                <w:lang w:eastAsia="cs-CZ"/>
              </w:rPr>
              <w:t>i</w:t>
            </w:r>
            <w:r w:rsidRPr="00FB3A20">
              <w:rPr>
                <w:rFonts w:eastAsia="Times New Roman" w:cs="Arial"/>
                <w:sz w:val="20"/>
                <w:szCs w:val="20"/>
                <w:lang w:eastAsia="cs-CZ"/>
              </w:rPr>
              <w:t xml:space="preserve">ta s OS </w:t>
            </w:r>
          </w:p>
        </w:tc>
        <w:tc>
          <w:tcPr>
            <w:tcW w:w="1553" w:type="pct"/>
            <w:tcBorders>
              <w:top w:val="nil"/>
              <w:left w:val="nil"/>
              <w:bottom w:val="single" w:sz="4" w:space="0" w:color="auto"/>
              <w:right w:val="single" w:sz="4" w:space="0" w:color="auto"/>
            </w:tcBorders>
            <w:shd w:val="clear" w:color="auto" w:fill="auto"/>
            <w:vAlign w:val="center"/>
            <w:hideMark/>
          </w:tcPr>
          <w:p w14:paraId="61821A58" w14:textId="016B9386" w:rsidR="00DB2F11" w:rsidRPr="00FB3A20" w:rsidRDefault="00B030DD" w:rsidP="00655C41">
            <w:pPr>
              <w:widowControl/>
              <w:jc w:val="center"/>
              <w:rPr>
                <w:rFonts w:eastAsia="Times New Roman" w:cs="Arial"/>
                <w:bCs/>
                <w:sz w:val="20"/>
                <w:szCs w:val="20"/>
                <w:lang w:eastAsia="cs-CZ"/>
              </w:rPr>
            </w:pPr>
            <w:r>
              <w:rPr>
                <w:rFonts w:eastAsia="Times New Roman" w:cs="Arial"/>
                <w:bCs/>
                <w:sz w:val="20"/>
                <w:szCs w:val="20"/>
                <w:lang w:eastAsia="cs-CZ"/>
              </w:rPr>
              <w:t>Windows 10, Windows server</w:t>
            </w:r>
          </w:p>
        </w:tc>
        <w:tc>
          <w:tcPr>
            <w:tcW w:w="1367" w:type="pct"/>
            <w:tcBorders>
              <w:top w:val="nil"/>
              <w:left w:val="nil"/>
              <w:bottom w:val="single" w:sz="4" w:space="0" w:color="auto"/>
              <w:right w:val="single" w:sz="4" w:space="0" w:color="auto"/>
            </w:tcBorders>
          </w:tcPr>
          <w:p w14:paraId="573985D9"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6FB89D2D" w14:textId="77777777" w:rsidTr="0079408F">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65AB02C0" w14:textId="77777777" w:rsidR="00DB2F11" w:rsidRPr="00FB3A20" w:rsidRDefault="00DB2F11"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Systém</w:t>
            </w:r>
          </w:p>
        </w:tc>
        <w:tc>
          <w:tcPr>
            <w:tcW w:w="1553" w:type="pct"/>
            <w:tcBorders>
              <w:top w:val="nil"/>
              <w:left w:val="nil"/>
              <w:bottom w:val="single" w:sz="4" w:space="0" w:color="auto"/>
              <w:right w:val="single" w:sz="4" w:space="0" w:color="auto"/>
            </w:tcBorders>
            <w:shd w:val="clear" w:color="000000" w:fill="D9D9D9"/>
            <w:noWrap/>
            <w:vAlign w:val="center"/>
            <w:hideMark/>
          </w:tcPr>
          <w:p w14:paraId="6C9559D0" w14:textId="77777777" w:rsidR="00DB2F11" w:rsidRPr="00FB3A20" w:rsidRDefault="00DB2F11"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67" w:type="pct"/>
            <w:tcBorders>
              <w:top w:val="nil"/>
              <w:left w:val="nil"/>
              <w:bottom w:val="single" w:sz="4" w:space="0" w:color="auto"/>
              <w:right w:val="single" w:sz="4" w:space="0" w:color="auto"/>
            </w:tcBorders>
            <w:shd w:val="clear" w:color="000000" w:fill="D9D9D9"/>
          </w:tcPr>
          <w:p w14:paraId="38A36724" w14:textId="77777777" w:rsidR="00DB2F11" w:rsidRPr="00FB3A20" w:rsidRDefault="00DB2F11" w:rsidP="00655C41">
            <w:pPr>
              <w:widowControl/>
              <w:rPr>
                <w:rFonts w:eastAsia="Times New Roman" w:cs="Times New Roman"/>
                <w:b/>
                <w:bCs/>
                <w:sz w:val="20"/>
                <w:szCs w:val="20"/>
                <w:lang w:eastAsia="cs-CZ"/>
              </w:rPr>
            </w:pPr>
          </w:p>
        </w:tc>
      </w:tr>
      <w:tr w:rsidR="00E82C5C" w:rsidRPr="00FB3A20" w14:paraId="76858FD2" w14:textId="77777777" w:rsidTr="0079408F">
        <w:trPr>
          <w:trHeight w:val="73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1872C408"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Standardní kapacita paměti</w:t>
            </w:r>
          </w:p>
        </w:tc>
        <w:tc>
          <w:tcPr>
            <w:tcW w:w="1553" w:type="pct"/>
            <w:tcBorders>
              <w:top w:val="nil"/>
              <w:left w:val="nil"/>
              <w:bottom w:val="single" w:sz="4" w:space="0" w:color="auto"/>
              <w:right w:val="single" w:sz="4" w:space="0" w:color="auto"/>
            </w:tcBorders>
            <w:shd w:val="clear" w:color="auto" w:fill="auto"/>
            <w:vAlign w:val="center"/>
          </w:tcPr>
          <w:p w14:paraId="05D723FA" w14:textId="77777777" w:rsidR="00DB2F11" w:rsidRPr="00D61DC4" w:rsidRDefault="00F57E9E" w:rsidP="00F57E9E">
            <w:pPr>
              <w:widowControl/>
              <w:jc w:val="center"/>
              <w:rPr>
                <w:rFonts w:eastAsia="Times New Roman" w:cstheme="minorHAnsi"/>
                <w:bCs/>
                <w:sz w:val="20"/>
                <w:szCs w:val="20"/>
                <w:lang w:eastAsia="cs-CZ"/>
              </w:rPr>
            </w:pPr>
            <w:r w:rsidRPr="00D61DC4">
              <w:rPr>
                <w:rFonts w:eastAsia="Times New Roman" w:cstheme="minorHAnsi"/>
                <w:sz w:val="20"/>
                <w:szCs w:val="20"/>
                <w:lang w:eastAsia="cs-CZ"/>
              </w:rPr>
              <w:t>2 GB + 25</w:t>
            </w:r>
            <w:r w:rsidR="0079408F" w:rsidRPr="00D61DC4">
              <w:rPr>
                <w:rFonts w:eastAsia="Times New Roman" w:cstheme="minorHAnsi"/>
                <w:sz w:val="20"/>
                <w:szCs w:val="20"/>
                <w:lang w:eastAsia="cs-CZ"/>
              </w:rPr>
              <w:t>0 GB HDD</w:t>
            </w:r>
          </w:p>
        </w:tc>
        <w:tc>
          <w:tcPr>
            <w:tcW w:w="1367" w:type="pct"/>
            <w:tcBorders>
              <w:top w:val="nil"/>
              <w:left w:val="nil"/>
              <w:bottom w:val="single" w:sz="4" w:space="0" w:color="auto"/>
              <w:right w:val="single" w:sz="4" w:space="0" w:color="auto"/>
            </w:tcBorders>
          </w:tcPr>
          <w:p w14:paraId="298BE2B9"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5A912F88" w14:textId="77777777" w:rsidTr="0079408F">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7CEB6977"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Vstupní/výstupní kapacita papíru</w:t>
            </w:r>
          </w:p>
        </w:tc>
        <w:tc>
          <w:tcPr>
            <w:tcW w:w="1553" w:type="pct"/>
            <w:tcBorders>
              <w:top w:val="nil"/>
              <w:left w:val="nil"/>
              <w:bottom w:val="single" w:sz="4" w:space="0" w:color="auto"/>
              <w:right w:val="single" w:sz="4" w:space="0" w:color="auto"/>
            </w:tcBorders>
            <w:shd w:val="clear" w:color="auto" w:fill="auto"/>
            <w:vAlign w:val="center"/>
            <w:hideMark/>
          </w:tcPr>
          <w:p w14:paraId="6E39F5EF" w14:textId="60FEB6FC" w:rsidR="00DB2F11" w:rsidRPr="00FB3A20" w:rsidRDefault="0079408F" w:rsidP="00655C41">
            <w:pPr>
              <w:widowControl/>
              <w:jc w:val="center"/>
              <w:rPr>
                <w:rFonts w:eastAsia="Times New Roman" w:cs="Arial"/>
                <w:bCs/>
                <w:sz w:val="20"/>
                <w:szCs w:val="20"/>
                <w:lang w:eastAsia="cs-CZ"/>
              </w:rPr>
            </w:pPr>
            <w:r w:rsidRPr="00FB3A20">
              <w:rPr>
                <w:rFonts w:eastAsia="Times New Roman" w:cs="Arial"/>
                <w:bCs/>
                <w:sz w:val="20"/>
                <w:szCs w:val="20"/>
                <w:lang w:eastAsia="cs-CZ"/>
              </w:rPr>
              <w:t>1100/</w:t>
            </w:r>
            <w:r w:rsidR="004C3D54">
              <w:rPr>
                <w:rFonts w:eastAsia="Times New Roman" w:cs="Arial"/>
                <w:bCs/>
                <w:sz w:val="20"/>
                <w:szCs w:val="20"/>
                <w:lang w:eastAsia="cs-CZ"/>
              </w:rPr>
              <w:t>25</w:t>
            </w:r>
            <w:r w:rsidRPr="00FB3A20">
              <w:rPr>
                <w:rFonts w:eastAsia="Times New Roman" w:cs="Arial"/>
                <w:bCs/>
                <w:sz w:val="20"/>
                <w:szCs w:val="20"/>
                <w:lang w:eastAsia="cs-CZ"/>
              </w:rPr>
              <w:t>0</w:t>
            </w:r>
            <w:r w:rsidR="00DB2F11" w:rsidRPr="00FB3A20">
              <w:rPr>
                <w:rFonts w:eastAsia="Times New Roman" w:cs="Arial"/>
                <w:bCs/>
                <w:sz w:val="20"/>
                <w:szCs w:val="20"/>
                <w:lang w:eastAsia="cs-CZ"/>
              </w:rPr>
              <w:t xml:space="preserve"> listů</w:t>
            </w:r>
          </w:p>
        </w:tc>
        <w:tc>
          <w:tcPr>
            <w:tcW w:w="1367" w:type="pct"/>
            <w:tcBorders>
              <w:top w:val="nil"/>
              <w:left w:val="nil"/>
              <w:bottom w:val="single" w:sz="4" w:space="0" w:color="auto"/>
              <w:right w:val="single" w:sz="4" w:space="0" w:color="auto"/>
            </w:tcBorders>
          </w:tcPr>
          <w:p w14:paraId="409CCDD5"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10CBBE19" w14:textId="77777777" w:rsidTr="0079408F">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0ED9555E"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Boční (ruční) podavač</w:t>
            </w:r>
          </w:p>
        </w:tc>
        <w:tc>
          <w:tcPr>
            <w:tcW w:w="1553" w:type="pct"/>
            <w:tcBorders>
              <w:top w:val="nil"/>
              <w:left w:val="nil"/>
              <w:bottom w:val="single" w:sz="4" w:space="0" w:color="auto"/>
              <w:right w:val="single" w:sz="4" w:space="0" w:color="auto"/>
            </w:tcBorders>
            <w:shd w:val="clear" w:color="auto" w:fill="auto"/>
            <w:vAlign w:val="center"/>
            <w:hideMark/>
          </w:tcPr>
          <w:p w14:paraId="42ACAC46" w14:textId="77777777" w:rsidR="00DB2F11" w:rsidRPr="00FB3A20" w:rsidRDefault="0079408F" w:rsidP="00655C41">
            <w:pPr>
              <w:widowControl/>
              <w:jc w:val="center"/>
              <w:rPr>
                <w:rFonts w:eastAsia="Times New Roman" w:cs="Arial"/>
                <w:bCs/>
                <w:sz w:val="20"/>
                <w:szCs w:val="20"/>
                <w:lang w:eastAsia="cs-CZ"/>
              </w:rPr>
            </w:pPr>
            <w:r w:rsidRPr="00FB3A20">
              <w:rPr>
                <w:rFonts w:eastAsia="Times New Roman" w:cs="Arial"/>
                <w:bCs/>
                <w:sz w:val="20"/>
                <w:szCs w:val="20"/>
                <w:lang w:eastAsia="cs-CZ"/>
              </w:rPr>
              <w:t>100</w:t>
            </w:r>
            <w:r w:rsidR="00DB2F11" w:rsidRPr="00FB3A20">
              <w:rPr>
                <w:rFonts w:eastAsia="Times New Roman" w:cs="Arial"/>
                <w:bCs/>
                <w:sz w:val="20"/>
                <w:szCs w:val="20"/>
                <w:lang w:eastAsia="cs-CZ"/>
              </w:rPr>
              <w:t xml:space="preserve"> listů</w:t>
            </w:r>
          </w:p>
        </w:tc>
        <w:tc>
          <w:tcPr>
            <w:tcW w:w="1367" w:type="pct"/>
            <w:tcBorders>
              <w:top w:val="nil"/>
              <w:left w:val="nil"/>
              <w:bottom w:val="single" w:sz="4" w:space="0" w:color="auto"/>
              <w:right w:val="single" w:sz="4" w:space="0" w:color="auto"/>
            </w:tcBorders>
          </w:tcPr>
          <w:p w14:paraId="7559CAF3"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04B0FF56" w14:textId="77777777" w:rsidTr="0079408F">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73487542"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 xml:space="preserve">Gramáž papíru </w:t>
            </w:r>
          </w:p>
        </w:tc>
        <w:tc>
          <w:tcPr>
            <w:tcW w:w="1553" w:type="pct"/>
            <w:tcBorders>
              <w:top w:val="nil"/>
              <w:left w:val="nil"/>
              <w:bottom w:val="single" w:sz="4" w:space="0" w:color="auto"/>
              <w:right w:val="single" w:sz="4" w:space="0" w:color="auto"/>
            </w:tcBorders>
            <w:shd w:val="clear" w:color="auto" w:fill="auto"/>
            <w:vAlign w:val="center"/>
            <w:hideMark/>
          </w:tcPr>
          <w:p w14:paraId="3DC75D50" w14:textId="77777777" w:rsidR="00DB2F11" w:rsidRPr="00FB3A20" w:rsidRDefault="00DB2F11" w:rsidP="00655C41">
            <w:pPr>
              <w:widowControl/>
              <w:jc w:val="center"/>
              <w:rPr>
                <w:rFonts w:eastAsia="Times New Roman" w:cs="Arial"/>
                <w:bCs/>
                <w:sz w:val="20"/>
                <w:szCs w:val="20"/>
                <w:lang w:eastAsia="cs-CZ"/>
              </w:rPr>
            </w:pPr>
            <w:r w:rsidRPr="00FB3A20">
              <w:rPr>
                <w:rFonts w:eastAsia="Times New Roman" w:cs="Arial"/>
                <w:bCs/>
                <w:sz w:val="20"/>
                <w:szCs w:val="20"/>
                <w:lang w:eastAsia="cs-CZ"/>
              </w:rPr>
              <w:t>Zásobník 60-</w:t>
            </w:r>
            <w:r w:rsidR="0079408F" w:rsidRPr="00FB3A20">
              <w:rPr>
                <w:rFonts w:eastAsia="Times New Roman" w:cs="Arial"/>
                <w:bCs/>
                <w:sz w:val="20"/>
                <w:szCs w:val="20"/>
                <w:lang w:eastAsia="cs-CZ"/>
              </w:rPr>
              <w:t>256</w:t>
            </w:r>
            <w:r w:rsidRPr="00FB3A20">
              <w:rPr>
                <w:rFonts w:eastAsia="Times New Roman" w:cs="Arial"/>
                <w:bCs/>
                <w:sz w:val="20"/>
                <w:szCs w:val="20"/>
                <w:lang w:eastAsia="cs-CZ"/>
              </w:rPr>
              <w:t xml:space="preserve"> g/m2 </w:t>
            </w:r>
          </w:p>
          <w:p w14:paraId="2453951D" w14:textId="77777777" w:rsidR="00DB2F11" w:rsidRPr="00FB3A20" w:rsidRDefault="0079408F" w:rsidP="00655C41">
            <w:pPr>
              <w:widowControl/>
              <w:jc w:val="center"/>
              <w:rPr>
                <w:rFonts w:eastAsia="Times New Roman" w:cs="Arial"/>
                <w:bCs/>
                <w:sz w:val="20"/>
                <w:szCs w:val="20"/>
                <w:lang w:eastAsia="cs-CZ"/>
              </w:rPr>
            </w:pPr>
            <w:r w:rsidRPr="00FB3A20">
              <w:rPr>
                <w:rFonts w:eastAsia="Times New Roman" w:cs="Arial"/>
                <w:bCs/>
                <w:sz w:val="20"/>
                <w:szCs w:val="20"/>
                <w:lang w:eastAsia="cs-CZ"/>
              </w:rPr>
              <w:t>Boční zásobník</w:t>
            </w:r>
            <w:r w:rsidRPr="00FB3A20">
              <w:rPr>
                <w:rFonts w:eastAsia="Times New Roman" w:cs="Arial"/>
                <w:bCs/>
                <w:sz w:val="20"/>
                <w:szCs w:val="20"/>
                <w:lang w:eastAsia="cs-CZ"/>
              </w:rPr>
              <w:tab/>
              <w:t>60</w:t>
            </w:r>
            <w:r w:rsidR="00DB2F11" w:rsidRPr="00FB3A20">
              <w:rPr>
                <w:rFonts w:eastAsia="Times New Roman" w:cs="Arial"/>
                <w:bCs/>
                <w:sz w:val="20"/>
                <w:szCs w:val="20"/>
                <w:lang w:eastAsia="cs-CZ"/>
              </w:rPr>
              <w:t xml:space="preserve">-300 g/m2 </w:t>
            </w:r>
          </w:p>
          <w:p w14:paraId="358C4537" w14:textId="77777777" w:rsidR="00DB2F11" w:rsidRPr="00FB3A20" w:rsidRDefault="0079408F" w:rsidP="00655C41">
            <w:pPr>
              <w:widowControl/>
              <w:jc w:val="center"/>
              <w:rPr>
                <w:rFonts w:eastAsia="Times New Roman" w:cs="Arial"/>
                <w:bCs/>
                <w:sz w:val="20"/>
                <w:szCs w:val="20"/>
                <w:lang w:eastAsia="cs-CZ"/>
              </w:rPr>
            </w:pPr>
            <w:r w:rsidRPr="00FB3A20">
              <w:rPr>
                <w:rFonts w:eastAsia="Times New Roman" w:cs="Arial"/>
                <w:bCs/>
                <w:sz w:val="20"/>
                <w:szCs w:val="20"/>
                <w:lang w:eastAsia="cs-CZ"/>
              </w:rPr>
              <w:t>duplex</w:t>
            </w:r>
            <w:r w:rsidRPr="00FB3A20">
              <w:rPr>
                <w:rFonts w:eastAsia="Times New Roman" w:cs="Arial"/>
                <w:bCs/>
                <w:sz w:val="20"/>
                <w:szCs w:val="20"/>
                <w:lang w:eastAsia="cs-CZ"/>
              </w:rPr>
              <w:tab/>
              <w:t>60</w:t>
            </w:r>
            <w:r w:rsidR="00DB2F11" w:rsidRPr="00FB3A20">
              <w:rPr>
                <w:rFonts w:eastAsia="Times New Roman" w:cs="Arial"/>
                <w:bCs/>
                <w:sz w:val="20"/>
                <w:szCs w:val="20"/>
                <w:lang w:eastAsia="cs-CZ"/>
              </w:rPr>
              <w:t>-169 g/m2</w:t>
            </w:r>
          </w:p>
          <w:p w14:paraId="614813FD" w14:textId="77777777" w:rsidR="0079408F" w:rsidRPr="00FB3A20" w:rsidRDefault="0079408F" w:rsidP="00655C41">
            <w:pPr>
              <w:widowControl/>
              <w:jc w:val="center"/>
              <w:rPr>
                <w:rFonts w:eastAsia="Times New Roman" w:cs="Arial"/>
                <w:bCs/>
                <w:sz w:val="20"/>
                <w:szCs w:val="20"/>
                <w:lang w:eastAsia="cs-CZ"/>
              </w:rPr>
            </w:pPr>
            <w:r w:rsidRPr="00FB3A20">
              <w:rPr>
                <w:rFonts w:eastAsia="Times New Roman" w:cs="Arial"/>
                <w:bCs/>
                <w:sz w:val="20"/>
                <w:szCs w:val="20"/>
                <w:lang w:eastAsia="cs-CZ"/>
              </w:rPr>
              <w:t>Zásobník 2x500listů</w:t>
            </w:r>
          </w:p>
          <w:p w14:paraId="2533B5EA" w14:textId="77777777" w:rsidR="0079408F" w:rsidRPr="00FB3A20" w:rsidRDefault="0079408F" w:rsidP="00655C41">
            <w:pPr>
              <w:widowControl/>
              <w:jc w:val="center"/>
              <w:rPr>
                <w:rFonts w:eastAsia="Times New Roman" w:cs="Arial"/>
                <w:bCs/>
                <w:sz w:val="20"/>
                <w:szCs w:val="20"/>
                <w:lang w:eastAsia="cs-CZ"/>
              </w:rPr>
            </w:pPr>
            <w:r w:rsidRPr="00FB3A20">
              <w:rPr>
                <w:rFonts w:eastAsia="Times New Roman" w:cs="Arial"/>
                <w:bCs/>
                <w:sz w:val="20"/>
                <w:szCs w:val="20"/>
                <w:lang w:eastAsia="cs-CZ"/>
              </w:rPr>
              <w:t>60-256g/m2</w:t>
            </w:r>
          </w:p>
        </w:tc>
        <w:tc>
          <w:tcPr>
            <w:tcW w:w="1367" w:type="pct"/>
            <w:tcBorders>
              <w:top w:val="nil"/>
              <w:left w:val="nil"/>
              <w:bottom w:val="single" w:sz="4" w:space="0" w:color="auto"/>
              <w:right w:val="single" w:sz="4" w:space="0" w:color="auto"/>
            </w:tcBorders>
          </w:tcPr>
          <w:p w14:paraId="4BD6A627"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216E8C03" w14:textId="77777777" w:rsidTr="0079408F">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15403F91" w14:textId="77777777" w:rsidR="00DB2F11" w:rsidRPr="00FB3A20" w:rsidRDefault="00DB2F11" w:rsidP="00655C41">
            <w:pPr>
              <w:widowControl/>
              <w:rPr>
                <w:rFonts w:eastAsia="Times New Roman" w:cs="Arial"/>
                <w:sz w:val="20"/>
                <w:szCs w:val="20"/>
                <w:lang w:eastAsia="cs-CZ"/>
              </w:rPr>
            </w:pPr>
          </w:p>
        </w:tc>
        <w:tc>
          <w:tcPr>
            <w:tcW w:w="1553" w:type="pct"/>
            <w:tcBorders>
              <w:top w:val="nil"/>
              <w:left w:val="nil"/>
              <w:bottom w:val="single" w:sz="4" w:space="0" w:color="auto"/>
              <w:right w:val="single" w:sz="4" w:space="0" w:color="auto"/>
            </w:tcBorders>
            <w:shd w:val="clear" w:color="auto" w:fill="auto"/>
            <w:vAlign w:val="center"/>
            <w:hideMark/>
          </w:tcPr>
          <w:p w14:paraId="5CD34F6D" w14:textId="77777777" w:rsidR="00DB2F11" w:rsidRPr="00FB3A20" w:rsidRDefault="00DB2F11" w:rsidP="00655C41">
            <w:pPr>
              <w:widowControl/>
              <w:jc w:val="center"/>
              <w:rPr>
                <w:rFonts w:eastAsia="Times New Roman" w:cs="Arial"/>
                <w:bCs/>
                <w:sz w:val="20"/>
                <w:szCs w:val="20"/>
                <w:lang w:eastAsia="cs-CZ"/>
              </w:rPr>
            </w:pPr>
          </w:p>
        </w:tc>
        <w:tc>
          <w:tcPr>
            <w:tcW w:w="1367" w:type="pct"/>
            <w:tcBorders>
              <w:top w:val="nil"/>
              <w:left w:val="nil"/>
              <w:bottom w:val="single" w:sz="4" w:space="0" w:color="auto"/>
              <w:right w:val="single" w:sz="4" w:space="0" w:color="auto"/>
            </w:tcBorders>
          </w:tcPr>
          <w:p w14:paraId="319AF9D1"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1CCB6181" w14:textId="77777777" w:rsidTr="0079408F">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28FE14B3" w14:textId="50903978" w:rsidR="00DB2F11" w:rsidRPr="00FB3A20" w:rsidRDefault="006278C4" w:rsidP="00655C41">
            <w:pPr>
              <w:widowControl/>
              <w:rPr>
                <w:rFonts w:eastAsia="Times New Roman" w:cs="Arial"/>
                <w:sz w:val="20"/>
                <w:szCs w:val="20"/>
                <w:lang w:eastAsia="cs-CZ"/>
              </w:rPr>
            </w:pPr>
            <w:r>
              <w:rPr>
                <w:rFonts w:eastAsia="Times New Roman" w:cs="Arial"/>
                <w:sz w:val="20"/>
                <w:szCs w:val="20"/>
                <w:lang w:eastAsia="cs-CZ"/>
              </w:rPr>
              <w:t>Možnost r</w:t>
            </w:r>
            <w:r w:rsidR="00DB2F11" w:rsidRPr="00FB3A20">
              <w:rPr>
                <w:rFonts w:eastAsia="Times New Roman" w:cs="Arial"/>
                <w:sz w:val="20"/>
                <w:szCs w:val="20"/>
                <w:lang w:eastAsia="cs-CZ"/>
              </w:rPr>
              <w:t>ozšíření na samostatně stojící zařízení</w:t>
            </w:r>
          </w:p>
        </w:tc>
        <w:tc>
          <w:tcPr>
            <w:tcW w:w="1553" w:type="pct"/>
            <w:tcBorders>
              <w:top w:val="nil"/>
              <w:left w:val="nil"/>
              <w:bottom w:val="single" w:sz="4" w:space="0" w:color="auto"/>
              <w:right w:val="single" w:sz="4" w:space="0" w:color="auto"/>
            </w:tcBorders>
            <w:shd w:val="clear" w:color="auto" w:fill="auto"/>
            <w:vAlign w:val="center"/>
            <w:hideMark/>
          </w:tcPr>
          <w:p w14:paraId="366CE70D" w14:textId="77777777" w:rsidR="00DB2F11" w:rsidRPr="00FB3A20" w:rsidRDefault="0079408F" w:rsidP="0079408F">
            <w:pPr>
              <w:widowControl/>
              <w:jc w:val="center"/>
              <w:rPr>
                <w:rFonts w:eastAsia="Times New Roman" w:cs="Arial"/>
                <w:bCs/>
                <w:sz w:val="20"/>
                <w:szCs w:val="20"/>
                <w:lang w:eastAsia="cs-CZ"/>
              </w:rPr>
            </w:pPr>
            <w:r w:rsidRPr="00FB3A20">
              <w:rPr>
                <w:rFonts w:eastAsia="Times New Roman" w:cs="Arial"/>
                <w:bCs/>
                <w:sz w:val="20"/>
                <w:szCs w:val="20"/>
                <w:lang w:eastAsia="cs-CZ"/>
              </w:rPr>
              <w:t>Zásobník 2x500listů</w:t>
            </w:r>
          </w:p>
        </w:tc>
        <w:tc>
          <w:tcPr>
            <w:tcW w:w="1367" w:type="pct"/>
            <w:tcBorders>
              <w:top w:val="nil"/>
              <w:left w:val="nil"/>
              <w:bottom w:val="single" w:sz="4" w:space="0" w:color="auto"/>
              <w:right w:val="single" w:sz="4" w:space="0" w:color="auto"/>
            </w:tcBorders>
          </w:tcPr>
          <w:p w14:paraId="0AE8B744"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3B6DF887" w14:textId="77777777" w:rsidTr="0079408F">
        <w:trPr>
          <w:trHeight w:val="300"/>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41685560"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Síťová karta (rozhraní)</w:t>
            </w:r>
          </w:p>
        </w:tc>
        <w:tc>
          <w:tcPr>
            <w:tcW w:w="1553" w:type="pct"/>
            <w:tcBorders>
              <w:top w:val="nil"/>
              <w:left w:val="nil"/>
              <w:bottom w:val="single" w:sz="4" w:space="0" w:color="auto"/>
              <w:right w:val="single" w:sz="4" w:space="0" w:color="auto"/>
            </w:tcBorders>
            <w:shd w:val="clear" w:color="auto" w:fill="auto"/>
            <w:vAlign w:val="center"/>
            <w:hideMark/>
          </w:tcPr>
          <w:p w14:paraId="5AA0109A" w14:textId="77777777" w:rsidR="00DB2F11" w:rsidRPr="00FB3A20" w:rsidRDefault="00DB2F11" w:rsidP="00655C41">
            <w:pPr>
              <w:widowControl/>
              <w:jc w:val="center"/>
              <w:rPr>
                <w:rFonts w:eastAsia="Times New Roman" w:cs="Arial"/>
                <w:bCs/>
                <w:sz w:val="20"/>
                <w:szCs w:val="20"/>
                <w:lang w:eastAsia="cs-CZ"/>
              </w:rPr>
            </w:pPr>
            <w:r w:rsidRPr="00FB3A20">
              <w:rPr>
                <w:rFonts w:eastAsia="Times New Roman" w:cs="Arial"/>
                <w:bCs/>
                <w:sz w:val="20"/>
                <w:szCs w:val="20"/>
                <w:lang w:eastAsia="cs-CZ"/>
              </w:rPr>
              <w:t>USB2.0 Type A, USB2.0 Type B,</w:t>
            </w:r>
          </w:p>
          <w:p w14:paraId="49A9BDC9" w14:textId="77777777" w:rsidR="00DB2F11" w:rsidRPr="00FB3A20" w:rsidRDefault="00DB2F11" w:rsidP="00655C41">
            <w:pPr>
              <w:widowControl/>
              <w:jc w:val="center"/>
              <w:rPr>
                <w:rFonts w:eastAsia="Times New Roman" w:cs="Arial"/>
                <w:bCs/>
                <w:sz w:val="20"/>
                <w:szCs w:val="20"/>
                <w:lang w:eastAsia="cs-CZ"/>
              </w:rPr>
            </w:pPr>
            <w:r w:rsidRPr="00FB3A20">
              <w:rPr>
                <w:rFonts w:eastAsia="Times New Roman" w:cs="Arial"/>
                <w:bCs/>
                <w:sz w:val="20"/>
                <w:szCs w:val="20"/>
                <w:lang w:eastAsia="cs-CZ"/>
              </w:rPr>
              <w:t>Ethernet (10 Base-T/100</w:t>
            </w:r>
          </w:p>
          <w:p w14:paraId="0FE299B2" w14:textId="77777777" w:rsidR="00DB2F11" w:rsidRPr="00FB3A20" w:rsidRDefault="00DB2F11" w:rsidP="00655C41">
            <w:pPr>
              <w:widowControl/>
              <w:jc w:val="center"/>
              <w:rPr>
                <w:rFonts w:eastAsia="Times New Roman" w:cs="Arial"/>
                <w:bCs/>
                <w:sz w:val="20"/>
                <w:szCs w:val="20"/>
                <w:lang w:eastAsia="cs-CZ"/>
              </w:rPr>
            </w:pPr>
            <w:r w:rsidRPr="00FB3A20">
              <w:rPr>
                <w:rFonts w:eastAsia="Times New Roman" w:cs="Arial"/>
                <w:bCs/>
                <w:sz w:val="20"/>
                <w:szCs w:val="20"/>
                <w:lang w:eastAsia="cs-CZ"/>
              </w:rPr>
              <w:t>Base-TX), Ethernet 1000 Base-T</w:t>
            </w:r>
          </w:p>
        </w:tc>
        <w:tc>
          <w:tcPr>
            <w:tcW w:w="1367" w:type="pct"/>
            <w:tcBorders>
              <w:top w:val="nil"/>
              <w:left w:val="nil"/>
              <w:bottom w:val="single" w:sz="4" w:space="0" w:color="auto"/>
              <w:right w:val="single" w:sz="4" w:space="0" w:color="auto"/>
            </w:tcBorders>
          </w:tcPr>
          <w:p w14:paraId="032EF4B2"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1A5EC255" w14:textId="77777777" w:rsidTr="0079408F">
        <w:trPr>
          <w:trHeight w:val="300"/>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04E41ECD" w14:textId="77777777" w:rsidR="00DB2F11" w:rsidRPr="00FB3A20" w:rsidRDefault="001673D3" w:rsidP="00655C41">
            <w:pPr>
              <w:widowControl/>
              <w:rPr>
                <w:rFonts w:eastAsia="Times New Roman" w:cs="Arial"/>
                <w:sz w:val="20"/>
                <w:szCs w:val="20"/>
                <w:lang w:eastAsia="cs-CZ"/>
              </w:rPr>
            </w:pPr>
            <w:r w:rsidRPr="00FB3A20">
              <w:rPr>
                <w:rFonts w:eastAsia="Times New Roman" w:cs="Arial"/>
                <w:sz w:val="20"/>
                <w:szCs w:val="20"/>
                <w:lang w:eastAsia="cs-CZ"/>
              </w:rPr>
              <w:t xml:space="preserve">Doporučená </w:t>
            </w:r>
            <w:r w:rsidR="00DB2F11" w:rsidRPr="00FB3A20">
              <w:rPr>
                <w:rFonts w:eastAsia="Times New Roman" w:cs="Arial"/>
                <w:sz w:val="20"/>
                <w:szCs w:val="20"/>
                <w:lang w:eastAsia="cs-CZ"/>
              </w:rPr>
              <w:t>měsíční zátěž zařízení</w:t>
            </w:r>
          </w:p>
        </w:tc>
        <w:tc>
          <w:tcPr>
            <w:tcW w:w="1553" w:type="pct"/>
            <w:tcBorders>
              <w:top w:val="nil"/>
              <w:left w:val="nil"/>
              <w:bottom w:val="single" w:sz="4" w:space="0" w:color="auto"/>
              <w:right w:val="single" w:sz="4" w:space="0" w:color="auto"/>
            </w:tcBorders>
            <w:shd w:val="clear" w:color="auto" w:fill="auto"/>
            <w:vAlign w:val="center"/>
            <w:hideMark/>
          </w:tcPr>
          <w:p w14:paraId="3E7E5B17" w14:textId="77777777" w:rsidR="00DB2F11" w:rsidRPr="00FB3A20" w:rsidRDefault="001673D3" w:rsidP="001673D3">
            <w:pPr>
              <w:widowControl/>
              <w:jc w:val="center"/>
              <w:rPr>
                <w:rFonts w:eastAsia="Times New Roman" w:cs="Arial"/>
                <w:bCs/>
                <w:sz w:val="20"/>
                <w:szCs w:val="20"/>
                <w:lang w:eastAsia="cs-CZ"/>
              </w:rPr>
            </w:pPr>
            <w:r w:rsidRPr="00FB3A20">
              <w:rPr>
                <w:rFonts w:eastAsia="Times New Roman" w:cs="Arial"/>
                <w:bCs/>
                <w:sz w:val="20"/>
                <w:szCs w:val="20"/>
                <w:lang w:eastAsia="cs-CZ"/>
              </w:rPr>
              <w:t>2</w:t>
            </w:r>
            <w:r w:rsidR="006069A6" w:rsidRPr="00FB3A20">
              <w:rPr>
                <w:rFonts w:eastAsia="Times New Roman" w:cs="Arial"/>
                <w:bCs/>
                <w:sz w:val="20"/>
                <w:szCs w:val="20"/>
                <w:lang w:eastAsia="cs-CZ"/>
              </w:rPr>
              <w:t>0000</w:t>
            </w:r>
            <w:r w:rsidRPr="00FB3A20">
              <w:rPr>
                <w:rFonts w:eastAsia="Times New Roman" w:cs="Arial"/>
                <w:bCs/>
                <w:sz w:val="20"/>
                <w:szCs w:val="20"/>
                <w:lang w:eastAsia="cs-CZ"/>
              </w:rPr>
              <w:t xml:space="preserve"> stran</w:t>
            </w:r>
          </w:p>
        </w:tc>
        <w:tc>
          <w:tcPr>
            <w:tcW w:w="1367" w:type="pct"/>
            <w:tcBorders>
              <w:top w:val="nil"/>
              <w:left w:val="nil"/>
              <w:bottom w:val="single" w:sz="4" w:space="0" w:color="auto"/>
              <w:right w:val="single" w:sz="4" w:space="0" w:color="auto"/>
            </w:tcBorders>
          </w:tcPr>
          <w:p w14:paraId="1079592D"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71FCFB40" w14:textId="77777777" w:rsidTr="0079408F">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1F8F4BF6" w14:textId="77777777" w:rsidR="00DB2F11" w:rsidRPr="00FB3A20" w:rsidRDefault="00DB2F11"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Kopírka</w:t>
            </w:r>
          </w:p>
        </w:tc>
        <w:tc>
          <w:tcPr>
            <w:tcW w:w="1553" w:type="pct"/>
            <w:tcBorders>
              <w:top w:val="nil"/>
              <w:left w:val="nil"/>
              <w:bottom w:val="single" w:sz="4" w:space="0" w:color="auto"/>
              <w:right w:val="single" w:sz="4" w:space="0" w:color="auto"/>
            </w:tcBorders>
            <w:shd w:val="clear" w:color="000000" w:fill="D9D9D9"/>
            <w:noWrap/>
            <w:vAlign w:val="center"/>
            <w:hideMark/>
          </w:tcPr>
          <w:p w14:paraId="5761D995" w14:textId="77777777" w:rsidR="00DB2F11" w:rsidRPr="00FB3A20" w:rsidRDefault="00DB2F11"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67" w:type="pct"/>
            <w:tcBorders>
              <w:top w:val="nil"/>
              <w:left w:val="nil"/>
              <w:bottom w:val="single" w:sz="4" w:space="0" w:color="auto"/>
              <w:right w:val="single" w:sz="4" w:space="0" w:color="auto"/>
            </w:tcBorders>
            <w:shd w:val="clear" w:color="000000" w:fill="D9D9D9"/>
          </w:tcPr>
          <w:p w14:paraId="5FE51254" w14:textId="77777777" w:rsidR="00DB2F11" w:rsidRPr="00FB3A20" w:rsidRDefault="00DB2F11" w:rsidP="00655C41">
            <w:pPr>
              <w:widowControl/>
              <w:rPr>
                <w:rFonts w:eastAsia="Times New Roman" w:cs="Times New Roman"/>
                <w:b/>
                <w:bCs/>
                <w:sz w:val="20"/>
                <w:szCs w:val="20"/>
                <w:lang w:eastAsia="cs-CZ"/>
              </w:rPr>
            </w:pPr>
          </w:p>
        </w:tc>
      </w:tr>
      <w:tr w:rsidR="00E82C5C" w:rsidRPr="00FB3A20" w14:paraId="258E3C34" w14:textId="77777777" w:rsidTr="0079408F">
        <w:trPr>
          <w:trHeight w:val="300"/>
        </w:trPr>
        <w:tc>
          <w:tcPr>
            <w:tcW w:w="2080" w:type="pct"/>
            <w:tcBorders>
              <w:top w:val="nil"/>
              <w:left w:val="single" w:sz="4" w:space="0" w:color="auto"/>
              <w:bottom w:val="nil"/>
              <w:right w:val="single" w:sz="4" w:space="0" w:color="auto"/>
            </w:tcBorders>
            <w:shd w:val="clear" w:color="auto" w:fill="auto"/>
            <w:vAlign w:val="center"/>
            <w:hideMark/>
          </w:tcPr>
          <w:p w14:paraId="113FC52F"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Rozlišení</w:t>
            </w:r>
          </w:p>
        </w:tc>
        <w:tc>
          <w:tcPr>
            <w:tcW w:w="1553" w:type="pct"/>
            <w:tcBorders>
              <w:top w:val="nil"/>
              <w:left w:val="nil"/>
              <w:bottom w:val="nil"/>
              <w:right w:val="single" w:sz="4" w:space="0" w:color="auto"/>
            </w:tcBorders>
            <w:shd w:val="clear" w:color="auto" w:fill="auto"/>
            <w:vAlign w:val="center"/>
            <w:hideMark/>
          </w:tcPr>
          <w:p w14:paraId="567C4429" w14:textId="77777777" w:rsidR="00DB2F11" w:rsidRPr="00FB3A20" w:rsidRDefault="00DB2F11" w:rsidP="00655C41">
            <w:pPr>
              <w:widowControl/>
              <w:jc w:val="center"/>
              <w:rPr>
                <w:rFonts w:eastAsia="Times New Roman" w:cs="Arial"/>
                <w:bCs/>
                <w:sz w:val="20"/>
                <w:szCs w:val="20"/>
                <w:lang w:eastAsia="cs-CZ"/>
              </w:rPr>
            </w:pPr>
            <w:r w:rsidRPr="00FB3A20">
              <w:rPr>
                <w:rFonts w:eastAsia="Times New Roman" w:cs="Arial"/>
                <w:bCs/>
                <w:sz w:val="20"/>
                <w:szCs w:val="20"/>
                <w:lang w:eastAsia="cs-CZ"/>
              </w:rPr>
              <w:t>Min. 600 dpi</w:t>
            </w:r>
          </w:p>
        </w:tc>
        <w:tc>
          <w:tcPr>
            <w:tcW w:w="1367" w:type="pct"/>
            <w:tcBorders>
              <w:top w:val="nil"/>
              <w:left w:val="nil"/>
              <w:bottom w:val="nil"/>
              <w:right w:val="single" w:sz="4" w:space="0" w:color="auto"/>
            </w:tcBorders>
          </w:tcPr>
          <w:p w14:paraId="784FB98D"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3DD495BE" w14:textId="77777777" w:rsidTr="0079408F">
        <w:trPr>
          <w:trHeight w:val="300"/>
        </w:trPr>
        <w:tc>
          <w:tcPr>
            <w:tcW w:w="2080" w:type="pct"/>
            <w:tcBorders>
              <w:top w:val="nil"/>
              <w:left w:val="single" w:sz="4" w:space="0" w:color="auto"/>
              <w:bottom w:val="nil"/>
              <w:right w:val="single" w:sz="4" w:space="0" w:color="auto"/>
            </w:tcBorders>
            <w:shd w:val="clear" w:color="auto" w:fill="auto"/>
            <w:vAlign w:val="center"/>
          </w:tcPr>
          <w:p w14:paraId="5CA8529B"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První kopie černobílá/barevná</w:t>
            </w:r>
          </w:p>
        </w:tc>
        <w:tc>
          <w:tcPr>
            <w:tcW w:w="1553" w:type="pct"/>
            <w:tcBorders>
              <w:top w:val="nil"/>
              <w:left w:val="nil"/>
              <w:bottom w:val="nil"/>
              <w:right w:val="single" w:sz="4" w:space="0" w:color="auto"/>
            </w:tcBorders>
            <w:shd w:val="clear" w:color="auto" w:fill="auto"/>
            <w:vAlign w:val="center"/>
          </w:tcPr>
          <w:p w14:paraId="4075FB98" w14:textId="605D97D3" w:rsidR="00DB2F11" w:rsidRPr="00FB3A20" w:rsidRDefault="006069A6" w:rsidP="00F57E9E">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Do </w:t>
            </w:r>
            <w:r w:rsidR="00F80748">
              <w:rPr>
                <w:rFonts w:eastAsia="Times New Roman" w:cs="Arial"/>
                <w:bCs/>
                <w:sz w:val="20"/>
                <w:szCs w:val="20"/>
                <w:lang w:eastAsia="cs-CZ"/>
              </w:rPr>
              <w:t>10</w:t>
            </w:r>
            <w:r w:rsidR="00DB2F11" w:rsidRPr="00FB3A20">
              <w:rPr>
                <w:rFonts w:eastAsia="Times New Roman" w:cs="Arial"/>
                <w:bCs/>
                <w:sz w:val="20"/>
                <w:szCs w:val="20"/>
                <w:lang w:eastAsia="cs-CZ"/>
              </w:rPr>
              <w:t>s/</w:t>
            </w:r>
            <w:r w:rsidR="00F80748">
              <w:rPr>
                <w:rFonts w:eastAsia="Times New Roman" w:cs="Arial"/>
                <w:bCs/>
                <w:sz w:val="20"/>
                <w:szCs w:val="20"/>
                <w:lang w:eastAsia="cs-CZ"/>
              </w:rPr>
              <w:t>15</w:t>
            </w:r>
            <w:r w:rsidR="00DB2F11" w:rsidRPr="00FB3A20">
              <w:rPr>
                <w:rFonts w:eastAsia="Times New Roman" w:cs="Arial"/>
                <w:bCs/>
                <w:sz w:val="20"/>
                <w:szCs w:val="20"/>
                <w:lang w:eastAsia="cs-CZ"/>
              </w:rPr>
              <w:t>s</w:t>
            </w:r>
          </w:p>
        </w:tc>
        <w:tc>
          <w:tcPr>
            <w:tcW w:w="1367" w:type="pct"/>
            <w:tcBorders>
              <w:top w:val="nil"/>
              <w:left w:val="nil"/>
              <w:bottom w:val="nil"/>
              <w:right w:val="single" w:sz="4" w:space="0" w:color="auto"/>
            </w:tcBorders>
          </w:tcPr>
          <w:p w14:paraId="0941D6A8"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606D96A8" w14:textId="77777777" w:rsidTr="0079408F">
        <w:trPr>
          <w:trHeight w:val="300"/>
        </w:trPr>
        <w:tc>
          <w:tcPr>
            <w:tcW w:w="2080" w:type="pct"/>
            <w:tcBorders>
              <w:top w:val="nil"/>
              <w:left w:val="single" w:sz="4" w:space="0" w:color="auto"/>
              <w:bottom w:val="nil"/>
              <w:right w:val="single" w:sz="4" w:space="0" w:color="auto"/>
            </w:tcBorders>
            <w:shd w:val="clear" w:color="auto" w:fill="auto"/>
            <w:vAlign w:val="center"/>
          </w:tcPr>
          <w:p w14:paraId="1F816208"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Volba počtu kopií</w:t>
            </w:r>
          </w:p>
        </w:tc>
        <w:tc>
          <w:tcPr>
            <w:tcW w:w="1553" w:type="pct"/>
            <w:tcBorders>
              <w:top w:val="nil"/>
              <w:left w:val="nil"/>
              <w:bottom w:val="nil"/>
              <w:right w:val="single" w:sz="4" w:space="0" w:color="auto"/>
            </w:tcBorders>
            <w:shd w:val="clear" w:color="auto" w:fill="auto"/>
            <w:vAlign w:val="center"/>
          </w:tcPr>
          <w:p w14:paraId="419A95BD" w14:textId="77777777" w:rsidR="00DB2F11" w:rsidRPr="00FB3A20" w:rsidRDefault="00DB2F11" w:rsidP="00655C41">
            <w:pPr>
              <w:widowControl/>
              <w:jc w:val="center"/>
              <w:rPr>
                <w:rFonts w:eastAsia="Times New Roman" w:cs="Arial"/>
                <w:bCs/>
                <w:sz w:val="20"/>
                <w:szCs w:val="20"/>
                <w:lang w:eastAsia="cs-CZ"/>
              </w:rPr>
            </w:pPr>
            <w:r w:rsidRPr="00FB3A20">
              <w:rPr>
                <w:rFonts w:eastAsia="Times New Roman" w:cs="Arial"/>
                <w:bCs/>
                <w:sz w:val="20"/>
                <w:szCs w:val="20"/>
                <w:lang w:eastAsia="cs-CZ"/>
              </w:rPr>
              <w:t>Až 999</w:t>
            </w:r>
          </w:p>
        </w:tc>
        <w:tc>
          <w:tcPr>
            <w:tcW w:w="1367" w:type="pct"/>
            <w:tcBorders>
              <w:top w:val="nil"/>
              <w:left w:val="nil"/>
              <w:bottom w:val="nil"/>
              <w:right w:val="single" w:sz="4" w:space="0" w:color="auto"/>
            </w:tcBorders>
          </w:tcPr>
          <w:p w14:paraId="626F3C6A"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6D3D1DD5" w14:textId="77777777" w:rsidTr="0079408F">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6739974D" w14:textId="77777777" w:rsidR="00DB2F11" w:rsidRPr="00FB3A20" w:rsidRDefault="00DB2F11"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Skener</w:t>
            </w:r>
          </w:p>
        </w:tc>
        <w:tc>
          <w:tcPr>
            <w:tcW w:w="1553" w:type="pct"/>
            <w:tcBorders>
              <w:top w:val="nil"/>
              <w:left w:val="nil"/>
              <w:bottom w:val="single" w:sz="4" w:space="0" w:color="auto"/>
              <w:right w:val="single" w:sz="4" w:space="0" w:color="auto"/>
            </w:tcBorders>
            <w:shd w:val="clear" w:color="000000" w:fill="D9D9D9"/>
            <w:noWrap/>
            <w:vAlign w:val="center"/>
            <w:hideMark/>
          </w:tcPr>
          <w:p w14:paraId="276E50DF" w14:textId="77777777" w:rsidR="00DB2F11" w:rsidRPr="00FB3A20" w:rsidRDefault="00DB2F11"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67" w:type="pct"/>
            <w:tcBorders>
              <w:top w:val="nil"/>
              <w:left w:val="nil"/>
              <w:bottom w:val="single" w:sz="4" w:space="0" w:color="auto"/>
              <w:right w:val="single" w:sz="4" w:space="0" w:color="auto"/>
            </w:tcBorders>
            <w:shd w:val="clear" w:color="000000" w:fill="D9D9D9"/>
          </w:tcPr>
          <w:p w14:paraId="4E214411" w14:textId="77777777" w:rsidR="00DB2F11" w:rsidRPr="00FB3A20" w:rsidRDefault="00DB2F11" w:rsidP="00655C41">
            <w:pPr>
              <w:widowControl/>
              <w:rPr>
                <w:rFonts w:eastAsia="Times New Roman" w:cs="Times New Roman"/>
                <w:b/>
                <w:bCs/>
                <w:sz w:val="20"/>
                <w:szCs w:val="20"/>
                <w:lang w:eastAsia="cs-CZ"/>
              </w:rPr>
            </w:pPr>
          </w:p>
        </w:tc>
      </w:tr>
      <w:tr w:rsidR="00E82C5C" w:rsidRPr="00FB3A20" w14:paraId="477F79AC" w14:textId="77777777" w:rsidTr="0079408F">
        <w:trPr>
          <w:trHeight w:val="300"/>
        </w:trPr>
        <w:tc>
          <w:tcPr>
            <w:tcW w:w="2080" w:type="pct"/>
            <w:tcBorders>
              <w:top w:val="nil"/>
              <w:left w:val="single" w:sz="4" w:space="0" w:color="auto"/>
              <w:bottom w:val="nil"/>
              <w:right w:val="single" w:sz="4" w:space="0" w:color="auto"/>
            </w:tcBorders>
            <w:shd w:val="clear" w:color="auto" w:fill="auto"/>
            <w:vAlign w:val="center"/>
          </w:tcPr>
          <w:p w14:paraId="5CAE7687"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Rychlost skeneru</w:t>
            </w:r>
          </w:p>
        </w:tc>
        <w:tc>
          <w:tcPr>
            <w:tcW w:w="1553" w:type="pct"/>
            <w:tcBorders>
              <w:top w:val="nil"/>
              <w:left w:val="nil"/>
              <w:bottom w:val="nil"/>
              <w:right w:val="single" w:sz="4" w:space="0" w:color="auto"/>
            </w:tcBorders>
            <w:shd w:val="clear" w:color="auto" w:fill="auto"/>
            <w:vAlign w:val="center"/>
          </w:tcPr>
          <w:p w14:paraId="2C060684" w14:textId="77777777" w:rsidR="00DB2F11" w:rsidRPr="00FB3A20" w:rsidRDefault="00DB2F11" w:rsidP="00F57E9E">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Min. </w:t>
            </w:r>
            <w:r w:rsidR="00F57E9E" w:rsidRPr="00FB3A20">
              <w:rPr>
                <w:rFonts w:eastAsia="Times New Roman" w:cs="Arial"/>
                <w:bCs/>
                <w:sz w:val="20"/>
                <w:szCs w:val="20"/>
                <w:lang w:eastAsia="cs-CZ"/>
              </w:rPr>
              <w:t>80</w:t>
            </w:r>
            <w:r w:rsidRPr="00FB3A20">
              <w:rPr>
                <w:rFonts w:eastAsia="Times New Roman" w:cs="Arial"/>
                <w:bCs/>
                <w:sz w:val="20"/>
                <w:szCs w:val="20"/>
                <w:lang w:eastAsia="cs-CZ"/>
              </w:rPr>
              <w:t xml:space="preserve"> str./min.</w:t>
            </w:r>
          </w:p>
        </w:tc>
        <w:tc>
          <w:tcPr>
            <w:tcW w:w="1367" w:type="pct"/>
            <w:tcBorders>
              <w:top w:val="nil"/>
              <w:left w:val="nil"/>
              <w:bottom w:val="nil"/>
              <w:right w:val="single" w:sz="4" w:space="0" w:color="auto"/>
            </w:tcBorders>
          </w:tcPr>
          <w:p w14:paraId="7E34B7E3"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0FB26474" w14:textId="77777777" w:rsidTr="0079408F">
        <w:trPr>
          <w:trHeight w:val="300"/>
        </w:trPr>
        <w:tc>
          <w:tcPr>
            <w:tcW w:w="2080" w:type="pct"/>
            <w:tcBorders>
              <w:top w:val="nil"/>
              <w:left w:val="single" w:sz="4" w:space="0" w:color="auto"/>
              <w:bottom w:val="nil"/>
              <w:right w:val="single" w:sz="4" w:space="0" w:color="auto"/>
            </w:tcBorders>
            <w:shd w:val="clear" w:color="auto" w:fill="auto"/>
            <w:vAlign w:val="center"/>
          </w:tcPr>
          <w:p w14:paraId="006B9F38"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Rozlišení</w:t>
            </w:r>
          </w:p>
        </w:tc>
        <w:tc>
          <w:tcPr>
            <w:tcW w:w="1553" w:type="pct"/>
            <w:tcBorders>
              <w:top w:val="nil"/>
              <w:left w:val="nil"/>
              <w:bottom w:val="nil"/>
              <w:right w:val="single" w:sz="4" w:space="0" w:color="auto"/>
            </w:tcBorders>
            <w:shd w:val="clear" w:color="auto" w:fill="auto"/>
            <w:vAlign w:val="center"/>
          </w:tcPr>
          <w:p w14:paraId="3BC7D1C1" w14:textId="3EDF0515" w:rsidR="00DB2F11" w:rsidRPr="00FB3A20" w:rsidRDefault="00DB2F11" w:rsidP="00655C41">
            <w:pPr>
              <w:widowControl/>
              <w:jc w:val="center"/>
              <w:rPr>
                <w:rFonts w:eastAsia="Times New Roman" w:cs="Arial"/>
                <w:bCs/>
                <w:sz w:val="20"/>
                <w:szCs w:val="20"/>
                <w:lang w:eastAsia="cs-CZ"/>
              </w:rPr>
            </w:pPr>
            <w:r w:rsidRPr="00FB3A20">
              <w:rPr>
                <w:rFonts w:eastAsia="Times New Roman" w:cs="Arial"/>
                <w:bCs/>
                <w:sz w:val="20"/>
                <w:szCs w:val="20"/>
                <w:lang w:eastAsia="cs-CZ"/>
              </w:rPr>
              <w:t>600 dpi, TWAI</w:t>
            </w:r>
            <w:r w:rsidRPr="00B90F30">
              <w:rPr>
                <w:rFonts w:eastAsia="Times New Roman" w:cs="Arial"/>
                <w:bCs/>
                <w:sz w:val="20"/>
                <w:szCs w:val="20"/>
                <w:lang w:eastAsia="cs-CZ"/>
              </w:rPr>
              <w:t xml:space="preserve">N </w:t>
            </w:r>
            <w:r w:rsidR="009A51F3" w:rsidRPr="00B90F30">
              <w:rPr>
                <w:rFonts w:eastAsia="Times New Roman" w:cs="Arial"/>
                <w:bCs/>
                <w:sz w:val="20"/>
                <w:szCs w:val="20"/>
                <w:lang w:eastAsia="cs-CZ"/>
              </w:rPr>
              <w:t>600</w:t>
            </w:r>
            <w:r w:rsidRPr="00FB3A20">
              <w:rPr>
                <w:rFonts w:eastAsia="Times New Roman" w:cs="Arial"/>
                <w:bCs/>
                <w:sz w:val="20"/>
                <w:szCs w:val="20"/>
                <w:lang w:eastAsia="cs-CZ"/>
              </w:rPr>
              <w:t xml:space="preserve"> dpi</w:t>
            </w:r>
          </w:p>
        </w:tc>
        <w:tc>
          <w:tcPr>
            <w:tcW w:w="1367" w:type="pct"/>
            <w:tcBorders>
              <w:top w:val="nil"/>
              <w:left w:val="nil"/>
              <w:bottom w:val="nil"/>
              <w:right w:val="single" w:sz="4" w:space="0" w:color="auto"/>
            </w:tcBorders>
          </w:tcPr>
          <w:p w14:paraId="7BC6AB9B" w14:textId="77777777" w:rsidR="00DB2F11" w:rsidRPr="00FB3A20" w:rsidRDefault="00DB2F11" w:rsidP="00655C41">
            <w:pPr>
              <w:widowControl/>
              <w:jc w:val="center"/>
              <w:rPr>
                <w:rFonts w:eastAsia="Times New Roman" w:cs="Arial"/>
                <w:b/>
                <w:bCs/>
                <w:sz w:val="20"/>
                <w:szCs w:val="20"/>
                <w:lang w:eastAsia="cs-CZ"/>
              </w:rPr>
            </w:pPr>
          </w:p>
        </w:tc>
      </w:tr>
      <w:tr w:rsidR="00E82C5C" w:rsidRPr="00FB3A20" w14:paraId="37DA3BB9" w14:textId="77777777" w:rsidTr="0079408F">
        <w:trPr>
          <w:trHeight w:val="300"/>
        </w:trPr>
        <w:tc>
          <w:tcPr>
            <w:tcW w:w="2080" w:type="pct"/>
            <w:tcBorders>
              <w:top w:val="nil"/>
              <w:left w:val="single" w:sz="4" w:space="0" w:color="auto"/>
              <w:bottom w:val="nil"/>
              <w:right w:val="single" w:sz="4" w:space="0" w:color="auto"/>
            </w:tcBorders>
            <w:shd w:val="clear" w:color="auto" w:fill="auto"/>
            <w:vAlign w:val="center"/>
          </w:tcPr>
          <w:p w14:paraId="49C47574" w14:textId="77777777" w:rsidR="00DB2F11" w:rsidRPr="00FB3A20" w:rsidRDefault="00DB2F11" w:rsidP="00655C41">
            <w:pPr>
              <w:widowControl/>
              <w:rPr>
                <w:rFonts w:eastAsia="Times New Roman" w:cs="Arial"/>
                <w:sz w:val="20"/>
                <w:szCs w:val="20"/>
                <w:lang w:eastAsia="cs-CZ"/>
              </w:rPr>
            </w:pPr>
            <w:r w:rsidRPr="00FB3A20">
              <w:rPr>
                <w:rFonts w:eastAsia="Times New Roman" w:cs="Arial"/>
                <w:sz w:val="20"/>
                <w:szCs w:val="20"/>
                <w:lang w:eastAsia="cs-CZ"/>
              </w:rPr>
              <w:t xml:space="preserve">Skenovací ovladač </w:t>
            </w:r>
          </w:p>
        </w:tc>
        <w:tc>
          <w:tcPr>
            <w:tcW w:w="1553" w:type="pct"/>
            <w:tcBorders>
              <w:top w:val="nil"/>
              <w:left w:val="nil"/>
              <w:bottom w:val="nil"/>
              <w:right w:val="single" w:sz="4" w:space="0" w:color="auto"/>
            </w:tcBorders>
            <w:shd w:val="clear" w:color="auto" w:fill="auto"/>
            <w:vAlign w:val="center"/>
          </w:tcPr>
          <w:p w14:paraId="10DACFA4" w14:textId="309A3DCF" w:rsidR="00DB2F11" w:rsidRPr="00FB3A20" w:rsidRDefault="00DB2F11" w:rsidP="00F57E9E">
            <w:pPr>
              <w:widowControl/>
              <w:jc w:val="center"/>
              <w:rPr>
                <w:rFonts w:eastAsia="Times New Roman" w:cs="Arial"/>
                <w:bCs/>
                <w:sz w:val="20"/>
                <w:szCs w:val="20"/>
                <w:lang w:eastAsia="cs-CZ"/>
              </w:rPr>
            </w:pPr>
            <w:r w:rsidRPr="00FB3A20">
              <w:rPr>
                <w:rFonts w:eastAsia="Times New Roman" w:cs="Arial"/>
                <w:sz w:val="20"/>
                <w:szCs w:val="20"/>
                <w:lang w:eastAsia="cs-CZ"/>
              </w:rPr>
              <w:t>síťový TWAIN</w:t>
            </w:r>
          </w:p>
        </w:tc>
        <w:tc>
          <w:tcPr>
            <w:tcW w:w="1367" w:type="pct"/>
            <w:tcBorders>
              <w:top w:val="nil"/>
              <w:left w:val="nil"/>
              <w:bottom w:val="nil"/>
              <w:right w:val="single" w:sz="4" w:space="0" w:color="auto"/>
            </w:tcBorders>
          </w:tcPr>
          <w:p w14:paraId="355C7AA7" w14:textId="77777777" w:rsidR="00DB2F11" w:rsidRPr="00FB3A20" w:rsidRDefault="00DB2F11" w:rsidP="00655C41">
            <w:pPr>
              <w:widowControl/>
              <w:jc w:val="center"/>
              <w:rPr>
                <w:rFonts w:eastAsia="Times New Roman" w:cs="Arial"/>
                <w:b/>
                <w:bCs/>
                <w:sz w:val="20"/>
                <w:szCs w:val="20"/>
                <w:lang w:eastAsia="cs-CZ"/>
              </w:rPr>
            </w:pPr>
          </w:p>
        </w:tc>
      </w:tr>
      <w:tr w:rsidR="009373D4" w:rsidRPr="00FB3A20" w14:paraId="7451534A" w14:textId="77777777" w:rsidTr="0079408F">
        <w:trPr>
          <w:trHeight w:val="300"/>
        </w:trPr>
        <w:tc>
          <w:tcPr>
            <w:tcW w:w="2080" w:type="pct"/>
            <w:tcBorders>
              <w:top w:val="nil"/>
              <w:left w:val="single" w:sz="4" w:space="0" w:color="auto"/>
              <w:bottom w:val="nil"/>
              <w:right w:val="single" w:sz="4" w:space="0" w:color="auto"/>
            </w:tcBorders>
            <w:shd w:val="clear" w:color="auto" w:fill="auto"/>
            <w:vAlign w:val="center"/>
          </w:tcPr>
          <w:p w14:paraId="4A3206FE" w14:textId="77777777" w:rsidR="009373D4" w:rsidRPr="00FB3A20" w:rsidRDefault="009373D4" w:rsidP="009373D4">
            <w:pPr>
              <w:widowControl/>
              <w:rPr>
                <w:rFonts w:eastAsia="Times New Roman" w:cs="Arial"/>
                <w:sz w:val="20"/>
                <w:szCs w:val="20"/>
                <w:lang w:eastAsia="cs-CZ"/>
              </w:rPr>
            </w:pPr>
            <w:r w:rsidRPr="00FB3A20">
              <w:rPr>
                <w:rFonts w:eastAsia="Times New Roman" w:cs="Arial"/>
                <w:sz w:val="20"/>
                <w:szCs w:val="20"/>
                <w:lang w:eastAsia="cs-CZ"/>
              </w:rPr>
              <w:t>Skenovací funkce</w:t>
            </w:r>
          </w:p>
        </w:tc>
        <w:tc>
          <w:tcPr>
            <w:tcW w:w="1553" w:type="pct"/>
            <w:tcBorders>
              <w:top w:val="nil"/>
              <w:left w:val="nil"/>
              <w:bottom w:val="nil"/>
              <w:right w:val="single" w:sz="4" w:space="0" w:color="auto"/>
            </w:tcBorders>
            <w:shd w:val="clear" w:color="auto" w:fill="auto"/>
            <w:vAlign w:val="center"/>
          </w:tcPr>
          <w:p w14:paraId="320D4DF8" w14:textId="77777777" w:rsidR="009373D4" w:rsidRPr="00FB3A20" w:rsidRDefault="009373D4" w:rsidP="009373D4">
            <w:pPr>
              <w:widowControl/>
              <w:jc w:val="center"/>
              <w:rPr>
                <w:rFonts w:eastAsia="Times New Roman" w:cs="Arial"/>
                <w:sz w:val="20"/>
                <w:szCs w:val="20"/>
                <w:lang w:eastAsia="cs-CZ"/>
              </w:rPr>
            </w:pPr>
            <w:r w:rsidRPr="00FB3A20">
              <w:rPr>
                <w:rFonts w:eastAsia="Times New Roman" w:cs="Arial"/>
                <w:sz w:val="20"/>
                <w:szCs w:val="20"/>
                <w:lang w:eastAsia="cs-CZ"/>
              </w:rPr>
              <w:t>Skenování do mailu (SMTP, POP3), složky (SMB, FTP), TWAIN, USB slotu</w:t>
            </w:r>
          </w:p>
          <w:p w14:paraId="7C430F7E" w14:textId="4374F777" w:rsidR="009373D4" w:rsidRPr="00FB3A20" w:rsidRDefault="009373D4" w:rsidP="009373D4">
            <w:pPr>
              <w:widowControl/>
              <w:jc w:val="center"/>
              <w:rPr>
                <w:rFonts w:eastAsia="Times New Roman" w:cs="Arial"/>
                <w:sz w:val="20"/>
                <w:szCs w:val="20"/>
                <w:lang w:eastAsia="cs-CZ"/>
              </w:rPr>
            </w:pPr>
            <w:r w:rsidRPr="00FB3A20">
              <w:lastRenderedPageBreak/>
              <w:t xml:space="preserve">TIFF, JPEG, PDF, </w:t>
            </w:r>
            <w:proofErr w:type="spellStart"/>
            <w:r w:rsidRPr="00FB3A20">
              <w:t>High</w:t>
            </w:r>
            <w:proofErr w:type="spellEnd"/>
            <w:r w:rsidRPr="00FB3A20">
              <w:t xml:space="preserve"> </w:t>
            </w:r>
            <w:proofErr w:type="spellStart"/>
            <w:r w:rsidRPr="00FB3A20">
              <w:t>compression</w:t>
            </w:r>
            <w:proofErr w:type="spellEnd"/>
            <w:r w:rsidRPr="00FB3A20">
              <w:t xml:space="preserve"> PDF, PDF-A)</w:t>
            </w:r>
          </w:p>
        </w:tc>
        <w:tc>
          <w:tcPr>
            <w:tcW w:w="1367" w:type="pct"/>
            <w:tcBorders>
              <w:top w:val="nil"/>
              <w:left w:val="nil"/>
              <w:bottom w:val="nil"/>
              <w:right w:val="single" w:sz="4" w:space="0" w:color="auto"/>
            </w:tcBorders>
          </w:tcPr>
          <w:p w14:paraId="33B65115" w14:textId="77777777" w:rsidR="009373D4" w:rsidRPr="00FB3A20" w:rsidRDefault="009373D4" w:rsidP="009373D4">
            <w:pPr>
              <w:widowControl/>
              <w:jc w:val="center"/>
              <w:rPr>
                <w:rFonts w:eastAsia="Times New Roman" w:cs="Arial"/>
                <w:b/>
                <w:bCs/>
                <w:sz w:val="20"/>
                <w:szCs w:val="20"/>
                <w:lang w:eastAsia="cs-CZ"/>
              </w:rPr>
            </w:pPr>
          </w:p>
        </w:tc>
      </w:tr>
      <w:tr w:rsidR="009373D4" w:rsidRPr="00FB3A20" w14:paraId="0DE72C57" w14:textId="77777777" w:rsidTr="0079408F">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6EF534B7" w14:textId="77777777" w:rsidR="009373D4" w:rsidRPr="00FB3A20" w:rsidRDefault="009373D4" w:rsidP="009373D4">
            <w:pPr>
              <w:widowControl/>
              <w:rPr>
                <w:rFonts w:eastAsia="Times New Roman" w:cs="Times New Roman"/>
                <w:b/>
                <w:bCs/>
                <w:sz w:val="20"/>
                <w:szCs w:val="20"/>
                <w:lang w:eastAsia="cs-CZ"/>
              </w:rPr>
            </w:pPr>
            <w:r w:rsidRPr="00FB3A20">
              <w:rPr>
                <w:rFonts w:eastAsia="Times New Roman" w:cs="Times New Roman"/>
                <w:b/>
                <w:bCs/>
                <w:sz w:val="20"/>
                <w:szCs w:val="20"/>
                <w:lang w:eastAsia="cs-CZ"/>
              </w:rPr>
              <w:t>Fax</w:t>
            </w:r>
          </w:p>
        </w:tc>
        <w:tc>
          <w:tcPr>
            <w:tcW w:w="1553" w:type="pct"/>
            <w:tcBorders>
              <w:top w:val="nil"/>
              <w:left w:val="nil"/>
              <w:bottom w:val="single" w:sz="4" w:space="0" w:color="auto"/>
              <w:right w:val="single" w:sz="4" w:space="0" w:color="auto"/>
            </w:tcBorders>
            <w:shd w:val="clear" w:color="000000" w:fill="D9D9D9"/>
            <w:noWrap/>
            <w:vAlign w:val="center"/>
            <w:hideMark/>
          </w:tcPr>
          <w:p w14:paraId="4FF453FB" w14:textId="77777777" w:rsidR="009373D4" w:rsidRPr="00FB3A20" w:rsidRDefault="009373D4" w:rsidP="009373D4">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67" w:type="pct"/>
            <w:tcBorders>
              <w:top w:val="nil"/>
              <w:left w:val="nil"/>
              <w:bottom w:val="single" w:sz="4" w:space="0" w:color="auto"/>
              <w:right w:val="single" w:sz="4" w:space="0" w:color="auto"/>
            </w:tcBorders>
            <w:shd w:val="clear" w:color="000000" w:fill="D9D9D9"/>
          </w:tcPr>
          <w:p w14:paraId="6B4695A1" w14:textId="77777777" w:rsidR="009373D4" w:rsidRPr="00FB3A20" w:rsidRDefault="009373D4" w:rsidP="009373D4">
            <w:pPr>
              <w:widowControl/>
              <w:rPr>
                <w:rFonts w:eastAsia="Times New Roman" w:cs="Times New Roman"/>
                <w:b/>
                <w:bCs/>
                <w:sz w:val="20"/>
                <w:szCs w:val="20"/>
                <w:lang w:eastAsia="cs-CZ"/>
              </w:rPr>
            </w:pPr>
          </w:p>
        </w:tc>
      </w:tr>
      <w:tr w:rsidR="009373D4" w:rsidRPr="00FB3A20" w14:paraId="51BDC32F" w14:textId="77777777" w:rsidTr="0079408F">
        <w:trPr>
          <w:trHeight w:val="300"/>
        </w:trPr>
        <w:tc>
          <w:tcPr>
            <w:tcW w:w="2080" w:type="pct"/>
            <w:tcBorders>
              <w:top w:val="nil"/>
              <w:left w:val="single" w:sz="4" w:space="0" w:color="auto"/>
              <w:bottom w:val="nil"/>
              <w:right w:val="single" w:sz="4" w:space="0" w:color="auto"/>
            </w:tcBorders>
            <w:shd w:val="clear" w:color="auto" w:fill="auto"/>
            <w:vAlign w:val="center"/>
          </w:tcPr>
          <w:p w14:paraId="789CB9FA" w14:textId="77777777" w:rsidR="009373D4" w:rsidRPr="00FB3A20" w:rsidRDefault="009373D4" w:rsidP="009373D4">
            <w:pPr>
              <w:widowControl/>
              <w:rPr>
                <w:rFonts w:eastAsia="Times New Roman" w:cs="Arial"/>
                <w:sz w:val="20"/>
                <w:szCs w:val="20"/>
                <w:lang w:eastAsia="cs-CZ"/>
              </w:rPr>
            </w:pPr>
            <w:r w:rsidRPr="00FB3A20">
              <w:rPr>
                <w:rFonts w:eastAsia="Times New Roman" w:cs="Arial"/>
                <w:sz w:val="20"/>
                <w:szCs w:val="20"/>
                <w:lang w:eastAsia="cs-CZ"/>
              </w:rPr>
              <w:t>Telefonní systém</w:t>
            </w:r>
          </w:p>
        </w:tc>
        <w:tc>
          <w:tcPr>
            <w:tcW w:w="1553" w:type="pct"/>
            <w:tcBorders>
              <w:top w:val="nil"/>
              <w:left w:val="nil"/>
              <w:bottom w:val="nil"/>
              <w:right w:val="single" w:sz="4" w:space="0" w:color="auto"/>
            </w:tcBorders>
            <w:shd w:val="clear" w:color="auto" w:fill="auto"/>
            <w:vAlign w:val="center"/>
          </w:tcPr>
          <w:p w14:paraId="2F97AAC0" w14:textId="77777777" w:rsidR="009373D4" w:rsidRPr="00FB3A20" w:rsidRDefault="009373D4" w:rsidP="009373D4">
            <w:pPr>
              <w:widowControl/>
              <w:jc w:val="center"/>
              <w:rPr>
                <w:rFonts w:eastAsia="Times New Roman" w:cs="Arial"/>
                <w:sz w:val="20"/>
                <w:szCs w:val="20"/>
                <w:lang w:eastAsia="cs-CZ"/>
              </w:rPr>
            </w:pPr>
            <w:r w:rsidRPr="00FB3A20">
              <w:rPr>
                <w:rFonts w:eastAsia="Times New Roman" w:cs="Arial"/>
                <w:sz w:val="20"/>
                <w:szCs w:val="20"/>
                <w:lang w:eastAsia="cs-CZ"/>
              </w:rPr>
              <w:t>PSTN, PBX</w:t>
            </w:r>
          </w:p>
        </w:tc>
        <w:tc>
          <w:tcPr>
            <w:tcW w:w="1367" w:type="pct"/>
            <w:tcBorders>
              <w:top w:val="nil"/>
              <w:left w:val="nil"/>
              <w:bottom w:val="nil"/>
              <w:right w:val="single" w:sz="4" w:space="0" w:color="auto"/>
            </w:tcBorders>
          </w:tcPr>
          <w:p w14:paraId="687E5633" w14:textId="77777777" w:rsidR="009373D4" w:rsidRPr="00FB3A20" w:rsidRDefault="009373D4" w:rsidP="009373D4">
            <w:pPr>
              <w:widowControl/>
              <w:jc w:val="center"/>
              <w:rPr>
                <w:rFonts w:eastAsia="Times New Roman" w:cs="Arial"/>
                <w:b/>
                <w:bCs/>
                <w:sz w:val="20"/>
                <w:szCs w:val="20"/>
                <w:lang w:eastAsia="cs-CZ"/>
              </w:rPr>
            </w:pPr>
          </w:p>
        </w:tc>
      </w:tr>
      <w:tr w:rsidR="009373D4" w:rsidRPr="00FB3A20" w14:paraId="18F17805" w14:textId="77777777" w:rsidTr="0079408F">
        <w:trPr>
          <w:trHeight w:val="300"/>
        </w:trPr>
        <w:tc>
          <w:tcPr>
            <w:tcW w:w="2080" w:type="pct"/>
            <w:tcBorders>
              <w:top w:val="nil"/>
              <w:left w:val="single" w:sz="4" w:space="0" w:color="auto"/>
              <w:bottom w:val="nil"/>
              <w:right w:val="single" w:sz="4" w:space="0" w:color="auto"/>
            </w:tcBorders>
            <w:shd w:val="clear" w:color="auto" w:fill="auto"/>
            <w:vAlign w:val="center"/>
          </w:tcPr>
          <w:p w14:paraId="77F5C80C" w14:textId="77777777" w:rsidR="009373D4" w:rsidRPr="00FB3A20" w:rsidRDefault="009373D4" w:rsidP="009373D4">
            <w:pPr>
              <w:widowControl/>
              <w:rPr>
                <w:rFonts w:eastAsia="Times New Roman" w:cs="Arial"/>
                <w:sz w:val="20"/>
                <w:szCs w:val="20"/>
                <w:lang w:eastAsia="cs-CZ"/>
              </w:rPr>
            </w:pPr>
            <w:r w:rsidRPr="00FB3A20">
              <w:rPr>
                <w:rFonts w:eastAsia="Times New Roman" w:cs="Arial"/>
                <w:sz w:val="20"/>
                <w:szCs w:val="20"/>
                <w:lang w:eastAsia="cs-CZ"/>
              </w:rPr>
              <w:t xml:space="preserve">Kompatibilita </w:t>
            </w:r>
          </w:p>
        </w:tc>
        <w:tc>
          <w:tcPr>
            <w:tcW w:w="1553" w:type="pct"/>
            <w:tcBorders>
              <w:top w:val="nil"/>
              <w:left w:val="nil"/>
              <w:bottom w:val="nil"/>
              <w:right w:val="single" w:sz="4" w:space="0" w:color="auto"/>
            </w:tcBorders>
            <w:shd w:val="clear" w:color="auto" w:fill="auto"/>
            <w:vAlign w:val="center"/>
          </w:tcPr>
          <w:p w14:paraId="2B087CBB" w14:textId="77777777" w:rsidR="009373D4" w:rsidRPr="00FB3A20" w:rsidRDefault="009373D4" w:rsidP="009373D4">
            <w:pPr>
              <w:widowControl/>
              <w:jc w:val="center"/>
              <w:rPr>
                <w:rFonts w:eastAsia="Times New Roman" w:cs="Arial"/>
                <w:sz w:val="20"/>
                <w:szCs w:val="20"/>
                <w:lang w:eastAsia="cs-CZ"/>
              </w:rPr>
            </w:pPr>
            <w:r w:rsidRPr="00FB3A20">
              <w:rPr>
                <w:rFonts w:eastAsia="Times New Roman" w:cs="Arial"/>
                <w:sz w:val="20"/>
                <w:szCs w:val="20"/>
                <w:lang w:eastAsia="cs-CZ"/>
              </w:rPr>
              <w:t>ITU-T (CCITT) G3</w:t>
            </w:r>
          </w:p>
        </w:tc>
        <w:tc>
          <w:tcPr>
            <w:tcW w:w="1367" w:type="pct"/>
            <w:tcBorders>
              <w:top w:val="nil"/>
              <w:left w:val="nil"/>
              <w:bottom w:val="nil"/>
              <w:right w:val="single" w:sz="4" w:space="0" w:color="auto"/>
            </w:tcBorders>
          </w:tcPr>
          <w:p w14:paraId="7FA5DBE2" w14:textId="77777777" w:rsidR="009373D4" w:rsidRPr="00FB3A20" w:rsidRDefault="009373D4" w:rsidP="009373D4">
            <w:pPr>
              <w:widowControl/>
              <w:jc w:val="center"/>
              <w:rPr>
                <w:rFonts w:eastAsia="Times New Roman" w:cs="Arial"/>
                <w:b/>
                <w:bCs/>
                <w:sz w:val="20"/>
                <w:szCs w:val="20"/>
                <w:lang w:eastAsia="cs-CZ"/>
              </w:rPr>
            </w:pPr>
          </w:p>
        </w:tc>
      </w:tr>
      <w:tr w:rsidR="009373D4" w:rsidRPr="00FB3A20" w14:paraId="7B99F28D" w14:textId="77777777" w:rsidTr="0079408F">
        <w:trPr>
          <w:trHeight w:val="300"/>
        </w:trPr>
        <w:tc>
          <w:tcPr>
            <w:tcW w:w="2080" w:type="pct"/>
            <w:tcBorders>
              <w:top w:val="nil"/>
              <w:left w:val="single" w:sz="4" w:space="0" w:color="auto"/>
              <w:bottom w:val="nil"/>
              <w:right w:val="single" w:sz="4" w:space="0" w:color="auto"/>
            </w:tcBorders>
            <w:shd w:val="clear" w:color="auto" w:fill="auto"/>
            <w:vAlign w:val="center"/>
          </w:tcPr>
          <w:p w14:paraId="029628AB" w14:textId="77777777" w:rsidR="009373D4" w:rsidRPr="00FB3A20" w:rsidRDefault="009373D4" w:rsidP="009373D4">
            <w:pPr>
              <w:widowControl/>
              <w:rPr>
                <w:rFonts w:eastAsia="Times New Roman" w:cs="Arial"/>
                <w:sz w:val="20"/>
                <w:szCs w:val="20"/>
                <w:lang w:eastAsia="cs-CZ"/>
              </w:rPr>
            </w:pPr>
            <w:r w:rsidRPr="00FB3A20">
              <w:rPr>
                <w:rFonts w:eastAsia="Times New Roman" w:cs="Arial"/>
                <w:sz w:val="20"/>
                <w:szCs w:val="20"/>
                <w:lang w:eastAsia="cs-CZ"/>
              </w:rPr>
              <w:t xml:space="preserve">Podporovaná velikost </w:t>
            </w:r>
          </w:p>
        </w:tc>
        <w:tc>
          <w:tcPr>
            <w:tcW w:w="1553" w:type="pct"/>
            <w:tcBorders>
              <w:top w:val="nil"/>
              <w:left w:val="nil"/>
              <w:bottom w:val="nil"/>
              <w:right w:val="single" w:sz="4" w:space="0" w:color="auto"/>
            </w:tcBorders>
            <w:shd w:val="clear" w:color="auto" w:fill="auto"/>
            <w:vAlign w:val="center"/>
          </w:tcPr>
          <w:p w14:paraId="55A2DB39" w14:textId="77777777" w:rsidR="009373D4" w:rsidRPr="00FB3A20" w:rsidRDefault="009373D4" w:rsidP="009373D4">
            <w:pPr>
              <w:widowControl/>
              <w:jc w:val="center"/>
              <w:rPr>
                <w:rFonts w:eastAsia="Times New Roman" w:cs="Arial"/>
                <w:sz w:val="20"/>
                <w:szCs w:val="20"/>
                <w:lang w:eastAsia="cs-CZ"/>
              </w:rPr>
            </w:pPr>
            <w:r w:rsidRPr="00FB3A20">
              <w:rPr>
                <w:rFonts w:eastAsia="Times New Roman" w:cs="Arial"/>
                <w:sz w:val="20"/>
                <w:szCs w:val="20"/>
                <w:lang w:eastAsia="cs-CZ"/>
              </w:rPr>
              <w:t>A3</w:t>
            </w:r>
          </w:p>
        </w:tc>
        <w:tc>
          <w:tcPr>
            <w:tcW w:w="1367" w:type="pct"/>
            <w:tcBorders>
              <w:top w:val="nil"/>
              <w:left w:val="nil"/>
              <w:bottom w:val="nil"/>
              <w:right w:val="single" w:sz="4" w:space="0" w:color="auto"/>
            </w:tcBorders>
          </w:tcPr>
          <w:p w14:paraId="63C0EEE7" w14:textId="77777777" w:rsidR="009373D4" w:rsidRPr="00FB3A20" w:rsidRDefault="009373D4" w:rsidP="009373D4">
            <w:pPr>
              <w:widowControl/>
              <w:jc w:val="center"/>
              <w:rPr>
                <w:rFonts w:eastAsia="Times New Roman" w:cs="Arial"/>
                <w:b/>
                <w:bCs/>
                <w:sz w:val="20"/>
                <w:szCs w:val="20"/>
                <w:lang w:eastAsia="cs-CZ"/>
              </w:rPr>
            </w:pPr>
          </w:p>
        </w:tc>
      </w:tr>
      <w:tr w:rsidR="009373D4" w:rsidRPr="00FB3A20" w14:paraId="45AB237A" w14:textId="77777777" w:rsidTr="0079408F">
        <w:trPr>
          <w:trHeight w:val="300"/>
        </w:trPr>
        <w:tc>
          <w:tcPr>
            <w:tcW w:w="2080" w:type="pct"/>
            <w:tcBorders>
              <w:top w:val="nil"/>
              <w:left w:val="single" w:sz="4" w:space="0" w:color="auto"/>
              <w:bottom w:val="single" w:sz="4" w:space="0" w:color="auto"/>
              <w:right w:val="single" w:sz="4" w:space="0" w:color="auto"/>
            </w:tcBorders>
            <w:shd w:val="clear" w:color="auto" w:fill="auto"/>
            <w:vAlign w:val="center"/>
          </w:tcPr>
          <w:p w14:paraId="5BFAF4DF" w14:textId="77777777" w:rsidR="009373D4" w:rsidRPr="00FB3A20" w:rsidRDefault="009373D4" w:rsidP="009373D4">
            <w:pPr>
              <w:widowControl/>
              <w:rPr>
                <w:rFonts w:eastAsia="Times New Roman" w:cs="Arial"/>
                <w:sz w:val="20"/>
                <w:szCs w:val="20"/>
                <w:lang w:eastAsia="cs-CZ"/>
              </w:rPr>
            </w:pPr>
            <w:r w:rsidRPr="00FB3A20">
              <w:rPr>
                <w:rFonts w:eastAsia="Times New Roman" w:cs="Arial"/>
                <w:sz w:val="20"/>
                <w:szCs w:val="20"/>
                <w:lang w:eastAsia="cs-CZ"/>
              </w:rPr>
              <w:t>Rychlost přenosu</w:t>
            </w:r>
          </w:p>
        </w:tc>
        <w:tc>
          <w:tcPr>
            <w:tcW w:w="1553" w:type="pct"/>
            <w:tcBorders>
              <w:top w:val="nil"/>
              <w:left w:val="nil"/>
              <w:bottom w:val="single" w:sz="4" w:space="0" w:color="auto"/>
              <w:right w:val="single" w:sz="4" w:space="0" w:color="auto"/>
            </w:tcBorders>
            <w:shd w:val="clear" w:color="auto" w:fill="auto"/>
            <w:vAlign w:val="center"/>
          </w:tcPr>
          <w:p w14:paraId="4590ED59" w14:textId="77777777" w:rsidR="009373D4" w:rsidRPr="00FB3A20" w:rsidRDefault="009373D4" w:rsidP="009373D4">
            <w:pPr>
              <w:widowControl/>
              <w:jc w:val="center"/>
              <w:rPr>
                <w:rFonts w:eastAsia="Times New Roman" w:cs="Arial"/>
                <w:sz w:val="20"/>
                <w:szCs w:val="20"/>
                <w:lang w:eastAsia="cs-CZ"/>
              </w:rPr>
            </w:pPr>
            <w:r w:rsidRPr="00FB3A20">
              <w:rPr>
                <w:rFonts w:eastAsia="Times New Roman" w:cs="Arial"/>
                <w:sz w:val="20"/>
                <w:szCs w:val="20"/>
                <w:lang w:eastAsia="cs-CZ"/>
              </w:rPr>
              <w:t>Min. 33.600 b/s</w:t>
            </w:r>
          </w:p>
        </w:tc>
        <w:tc>
          <w:tcPr>
            <w:tcW w:w="1367" w:type="pct"/>
            <w:tcBorders>
              <w:top w:val="nil"/>
              <w:left w:val="nil"/>
              <w:bottom w:val="single" w:sz="4" w:space="0" w:color="auto"/>
              <w:right w:val="single" w:sz="4" w:space="0" w:color="auto"/>
            </w:tcBorders>
          </w:tcPr>
          <w:p w14:paraId="63EE3D1B" w14:textId="77777777" w:rsidR="009373D4" w:rsidRPr="00FB3A20" w:rsidRDefault="009373D4" w:rsidP="009373D4">
            <w:pPr>
              <w:widowControl/>
              <w:jc w:val="center"/>
              <w:rPr>
                <w:rFonts w:eastAsia="Times New Roman" w:cs="Arial"/>
                <w:b/>
                <w:bCs/>
                <w:sz w:val="20"/>
                <w:szCs w:val="20"/>
                <w:lang w:eastAsia="cs-CZ"/>
              </w:rPr>
            </w:pPr>
          </w:p>
        </w:tc>
      </w:tr>
    </w:tbl>
    <w:p w14:paraId="517CE406" w14:textId="77777777" w:rsidR="00253044" w:rsidRPr="00FB3A20" w:rsidRDefault="00253044" w:rsidP="000874ED">
      <w:pPr>
        <w:widowControl/>
        <w:spacing w:after="200" w:line="276" w:lineRule="auto"/>
        <w:rPr>
          <w:rFonts w:eastAsiaTheme="majorEastAsia" w:cstheme="majorBidi"/>
          <w:b/>
          <w:bCs/>
          <w:sz w:val="20"/>
          <w:szCs w:val="20"/>
        </w:rPr>
      </w:pPr>
    </w:p>
    <w:p w14:paraId="3F4498D1" w14:textId="77777777" w:rsidR="00253044" w:rsidRPr="00FB3A20" w:rsidRDefault="00253044">
      <w:pPr>
        <w:widowControl/>
        <w:spacing w:after="200" w:line="276" w:lineRule="auto"/>
        <w:rPr>
          <w:rFonts w:eastAsiaTheme="majorEastAsia" w:cstheme="majorBidi"/>
          <w:b/>
          <w:bCs/>
          <w:sz w:val="20"/>
          <w:szCs w:val="20"/>
        </w:rPr>
      </w:pPr>
      <w:r w:rsidRPr="00FB3A20">
        <w:rPr>
          <w:rFonts w:eastAsiaTheme="majorEastAsia" w:cstheme="majorBidi"/>
          <w:b/>
          <w:bCs/>
          <w:sz w:val="20"/>
          <w:szCs w:val="20"/>
        </w:rPr>
        <w:br w:type="page"/>
      </w:r>
    </w:p>
    <w:p w14:paraId="45A74D36" w14:textId="77777777" w:rsidR="00253044" w:rsidRPr="00FB3A20" w:rsidRDefault="00253044" w:rsidP="00253044">
      <w:pPr>
        <w:keepNext/>
        <w:keepLines/>
        <w:widowControl/>
        <w:spacing w:line="276" w:lineRule="auto"/>
        <w:outlineLvl w:val="0"/>
        <w:rPr>
          <w:rFonts w:eastAsiaTheme="majorEastAsia" w:cstheme="majorBidi"/>
          <w:b/>
          <w:bCs/>
          <w:sz w:val="20"/>
          <w:szCs w:val="20"/>
        </w:rPr>
      </w:pPr>
      <w:r w:rsidRPr="00FB3A20">
        <w:rPr>
          <w:rFonts w:eastAsiaTheme="majorEastAsia" w:cstheme="majorBidi"/>
          <w:b/>
          <w:bCs/>
          <w:sz w:val="20"/>
          <w:szCs w:val="20"/>
        </w:rPr>
        <w:lastRenderedPageBreak/>
        <w:t xml:space="preserve">Kategorie V. </w:t>
      </w:r>
    </w:p>
    <w:tbl>
      <w:tblPr>
        <w:tblW w:w="5159" w:type="pct"/>
        <w:tblCellMar>
          <w:left w:w="70" w:type="dxa"/>
          <w:right w:w="70" w:type="dxa"/>
        </w:tblCellMar>
        <w:tblLook w:val="04A0" w:firstRow="1" w:lastRow="0" w:firstColumn="1" w:lastColumn="0" w:noHBand="0" w:noVBand="1"/>
      </w:tblPr>
      <w:tblGrid>
        <w:gridCol w:w="3975"/>
        <w:gridCol w:w="2967"/>
        <w:gridCol w:w="2612"/>
      </w:tblGrid>
      <w:tr w:rsidR="00253044" w:rsidRPr="00FB3A20" w14:paraId="468363A5" w14:textId="77777777" w:rsidTr="00655C41">
        <w:trPr>
          <w:trHeight w:val="300"/>
        </w:trPr>
        <w:tc>
          <w:tcPr>
            <w:tcW w:w="2080" w:type="pct"/>
            <w:tcBorders>
              <w:top w:val="single" w:sz="4" w:space="0" w:color="auto"/>
              <w:left w:val="single" w:sz="4" w:space="0" w:color="auto"/>
              <w:bottom w:val="single" w:sz="4" w:space="0" w:color="auto"/>
              <w:right w:val="single" w:sz="4" w:space="0" w:color="auto"/>
            </w:tcBorders>
            <w:shd w:val="clear" w:color="000000" w:fill="C2D69B" w:themeFill="accent3" w:themeFillTint="99"/>
            <w:noWrap/>
            <w:vAlign w:val="center"/>
            <w:hideMark/>
          </w:tcPr>
          <w:p w14:paraId="3E49EECD" w14:textId="77777777" w:rsidR="00253044" w:rsidRPr="00FB3A20" w:rsidRDefault="00253044" w:rsidP="00655C41">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Oblast</w:t>
            </w:r>
          </w:p>
        </w:tc>
        <w:tc>
          <w:tcPr>
            <w:tcW w:w="1553" w:type="pct"/>
            <w:tcBorders>
              <w:top w:val="single" w:sz="4" w:space="0" w:color="auto"/>
              <w:left w:val="nil"/>
              <w:bottom w:val="single" w:sz="4" w:space="0" w:color="auto"/>
              <w:right w:val="single" w:sz="4" w:space="0" w:color="auto"/>
            </w:tcBorders>
            <w:shd w:val="clear" w:color="000000" w:fill="C2D69B" w:themeFill="accent3" w:themeFillTint="99"/>
            <w:vAlign w:val="center"/>
            <w:hideMark/>
          </w:tcPr>
          <w:p w14:paraId="355B14AD" w14:textId="77777777" w:rsidR="00253044" w:rsidRPr="00FB3A20" w:rsidRDefault="00253044" w:rsidP="00655C41">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Minimální technické požadavky</w:t>
            </w:r>
          </w:p>
        </w:tc>
        <w:tc>
          <w:tcPr>
            <w:tcW w:w="1367" w:type="pct"/>
            <w:tcBorders>
              <w:top w:val="single" w:sz="4" w:space="0" w:color="auto"/>
              <w:left w:val="nil"/>
              <w:bottom w:val="single" w:sz="4" w:space="0" w:color="auto"/>
              <w:right w:val="single" w:sz="4" w:space="0" w:color="auto"/>
            </w:tcBorders>
            <w:shd w:val="clear" w:color="000000" w:fill="C2D69B" w:themeFill="accent3" w:themeFillTint="99"/>
          </w:tcPr>
          <w:p w14:paraId="02350166" w14:textId="77777777" w:rsidR="00253044" w:rsidRPr="00FB3A20" w:rsidRDefault="00253044" w:rsidP="00655C41">
            <w:pPr>
              <w:widowControl/>
              <w:jc w:val="center"/>
              <w:rPr>
                <w:rFonts w:eastAsia="Times New Roman" w:cs="Times New Roman"/>
                <w:b/>
                <w:bCs/>
                <w:sz w:val="20"/>
                <w:szCs w:val="20"/>
                <w:lang w:eastAsia="cs-CZ"/>
              </w:rPr>
            </w:pPr>
            <w:r w:rsidRPr="00FB3A20">
              <w:rPr>
                <w:rFonts w:eastAsia="Times New Roman" w:cs="Times New Roman"/>
                <w:b/>
                <w:bCs/>
                <w:sz w:val="20"/>
                <w:szCs w:val="20"/>
                <w:lang w:eastAsia="cs-CZ"/>
              </w:rPr>
              <w:t>Skutečné parametry (vyplní uchazeč)</w:t>
            </w:r>
          </w:p>
        </w:tc>
      </w:tr>
      <w:tr w:rsidR="00253044" w:rsidRPr="00FB3A20" w14:paraId="7CD8ADF9" w14:textId="77777777" w:rsidTr="00655C41">
        <w:trPr>
          <w:trHeight w:val="300"/>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3992969F" w14:textId="77777777" w:rsidR="00253044" w:rsidRPr="00FB3A20" w:rsidRDefault="00253044"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Tisk dokumentů</w:t>
            </w:r>
          </w:p>
        </w:tc>
        <w:tc>
          <w:tcPr>
            <w:tcW w:w="1553" w:type="pct"/>
            <w:tcBorders>
              <w:top w:val="nil"/>
              <w:left w:val="nil"/>
              <w:bottom w:val="single" w:sz="4" w:space="0" w:color="auto"/>
              <w:right w:val="single" w:sz="4" w:space="0" w:color="auto"/>
            </w:tcBorders>
            <w:shd w:val="clear" w:color="000000" w:fill="D9D9D9"/>
            <w:noWrap/>
            <w:vAlign w:val="center"/>
            <w:hideMark/>
          </w:tcPr>
          <w:p w14:paraId="47A92EE6" w14:textId="77777777" w:rsidR="00253044" w:rsidRPr="00FB3A20" w:rsidRDefault="00253044"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67" w:type="pct"/>
            <w:tcBorders>
              <w:top w:val="nil"/>
              <w:left w:val="nil"/>
              <w:bottom w:val="single" w:sz="4" w:space="0" w:color="auto"/>
              <w:right w:val="single" w:sz="4" w:space="0" w:color="auto"/>
            </w:tcBorders>
            <w:shd w:val="clear" w:color="000000" w:fill="D9D9D9"/>
          </w:tcPr>
          <w:p w14:paraId="4078FEED" w14:textId="77777777" w:rsidR="00253044" w:rsidRPr="00FB3A20" w:rsidRDefault="00253044" w:rsidP="00655C41">
            <w:pPr>
              <w:widowControl/>
              <w:rPr>
                <w:rFonts w:eastAsia="Times New Roman" w:cs="Times New Roman"/>
                <w:b/>
                <w:bCs/>
                <w:sz w:val="20"/>
                <w:szCs w:val="20"/>
                <w:lang w:eastAsia="cs-CZ"/>
              </w:rPr>
            </w:pPr>
          </w:p>
        </w:tc>
      </w:tr>
      <w:tr w:rsidR="00253044" w:rsidRPr="00FB3A20" w14:paraId="25587115" w14:textId="77777777" w:rsidTr="00655C41">
        <w:trPr>
          <w:trHeight w:val="315"/>
        </w:trPr>
        <w:tc>
          <w:tcPr>
            <w:tcW w:w="2080" w:type="pct"/>
            <w:tcBorders>
              <w:top w:val="nil"/>
              <w:left w:val="single" w:sz="4" w:space="0" w:color="auto"/>
              <w:bottom w:val="single" w:sz="4" w:space="0" w:color="auto"/>
              <w:right w:val="single" w:sz="4" w:space="0" w:color="auto"/>
            </w:tcBorders>
            <w:shd w:val="clear" w:color="auto" w:fill="auto"/>
            <w:vAlign w:val="center"/>
          </w:tcPr>
          <w:p w14:paraId="1F972E88"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Typ</w:t>
            </w:r>
          </w:p>
        </w:tc>
        <w:tc>
          <w:tcPr>
            <w:tcW w:w="1553" w:type="pct"/>
            <w:tcBorders>
              <w:top w:val="nil"/>
              <w:left w:val="nil"/>
              <w:bottom w:val="single" w:sz="4" w:space="0" w:color="auto"/>
              <w:right w:val="single" w:sz="4" w:space="0" w:color="auto"/>
            </w:tcBorders>
            <w:shd w:val="clear" w:color="auto" w:fill="auto"/>
            <w:vAlign w:val="center"/>
          </w:tcPr>
          <w:p w14:paraId="05E0E1AA"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Barevná digitální multifunkce</w:t>
            </w:r>
          </w:p>
        </w:tc>
        <w:tc>
          <w:tcPr>
            <w:tcW w:w="1367" w:type="pct"/>
            <w:tcBorders>
              <w:top w:val="nil"/>
              <w:left w:val="nil"/>
              <w:bottom w:val="single" w:sz="4" w:space="0" w:color="auto"/>
              <w:right w:val="single" w:sz="4" w:space="0" w:color="auto"/>
            </w:tcBorders>
          </w:tcPr>
          <w:p w14:paraId="1F3DEA76"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0BACA746" w14:textId="77777777" w:rsidTr="00655C41">
        <w:trPr>
          <w:trHeight w:val="31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4CF6FFA8"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Princip tisku</w:t>
            </w:r>
          </w:p>
        </w:tc>
        <w:tc>
          <w:tcPr>
            <w:tcW w:w="1553" w:type="pct"/>
            <w:tcBorders>
              <w:top w:val="nil"/>
              <w:left w:val="nil"/>
              <w:bottom w:val="single" w:sz="4" w:space="0" w:color="auto"/>
              <w:right w:val="single" w:sz="4" w:space="0" w:color="auto"/>
            </w:tcBorders>
            <w:shd w:val="clear" w:color="auto" w:fill="auto"/>
            <w:vAlign w:val="center"/>
            <w:hideMark/>
          </w:tcPr>
          <w:p w14:paraId="3ABA9F62"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laserový</w:t>
            </w:r>
          </w:p>
        </w:tc>
        <w:tc>
          <w:tcPr>
            <w:tcW w:w="1367" w:type="pct"/>
            <w:tcBorders>
              <w:top w:val="nil"/>
              <w:left w:val="nil"/>
              <w:bottom w:val="single" w:sz="4" w:space="0" w:color="auto"/>
              <w:right w:val="single" w:sz="4" w:space="0" w:color="auto"/>
            </w:tcBorders>
          </w:tcPr>
          <w:p w14:paraId="248133CB"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402B3A59" w14:textId="77777777" w:rsidTr="00655C41">
        <w:trPr>
          <w:trHeight w:val="735"/>
        </w:trPr>
        <w:tc>
          <w:tcPr>
            <w:tcW w:w="2080" w:type="pct"/>
            <w:tcBorders>
              <w:top w:val="nil"/>
              <w:left w:val="single" w:sz="4" w:space="0" w:color="auto"/>
              <w:bottom w:val="single" w:sz="4" w:space="0" w:color="auto"/>
              <w:right w:val="single" w:sz="4" w:space="0" w:color="auto"/>
            </w:tcBorders>
            <w:shd w:val="clear" w:color="auto" w:fill="auto"/>
            <w:vAlign w:val="center"/>
          </w:tcPr>
          <w:p w14:paraId="7999E891"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Formát</w:t>
            </w:r>
          </w:p>
          <w:p w14:paraId="207BEF19" w14:textId="77777777" w:rsidR="00253044" w:rsidRPr="00FB3A20" w:rsidRDefault="00253044" w:rsidP="00655C41">
            <w:pPr>
              <w:widowControl/>
              <w:rPr>
                <w:rFonts w:eastAsia="Times New Roman" w:cs="Arial"/>
                <w:sz w:val="20"/>
                <w:szCs w:val="20"/>
                <w:lang w:eastAsia="cs-CZ"/>
              </w:rPr>
            </w:pPr>
          </w:p>
          <w:p w14:paraId="4D9065A0"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Barevný dotykový displej</w:t>
            </w:r>
          </w:p>
        </w:tc>
        <w:tc>
          <w:tcPr>
            <w:tcW w:w="1553" w:type="pct"/>
            <w:tcBorders>
              <w:top w:val="nil"/>
              <w:left w:val="nil"/>
              <w:bottom w:val="single" w:sz="4" w:space="0" w:color="auto"/>
              <w:right w:val="single" w:sz="4" w:space="0" w:color="auto"/>
            </w:tcBorders>
            <w:shd w:val="clear" w:color="auto" w:fill="auto"/>
            <w:vAlign w:val="center"/>
          </w:tcPr>
          <w:p w14:paraId="37979945"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A3</w:t>
            </w:r>
          </w:p>
          <w:p w14:paraId="4DDFC65B" w14:textId="77777777" w:rsidR="00253044" w:rsidRPr="00FB3A20" w:rsidRDefault="00253044" w:rsidP="00655C41">
            <w:pPr>
              <w:widowControl/>
              <w:jc w:val="center"/>
              <w:rPr>
                <w:rFonts w:eastAsia="Times New Roman" w:cs="Arial"/>
                <w:bCs/>
                <w:sz w:val="20"/>
                <w:szCs w:val="20"/>
                <w:lang w:eastAsia="cs-CZ"/>
              </w:rPr>
            </w:pPr>
          </w:p>
          <w:p w14:paraId="1CC9662E"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Ano</w:t>
            </w:r>
          </w:p>
        </w:tc>
        <w:tc>
          <w:tcPr>
            <w:tcW w:w="1367" w:type="pct"/>
            <w:tcBorders>
              <w:top w:val="nil"/>
              <w:left w:val="nil"/>
              <w:bottom w:val="single" w:sz="4" w:space="0" w:color="auto"/>
              <w:right w:val="single" w:sz="4" w:space="0" w:color="auto"/>
            </w:tcBorders>
          </w:tcPr>
          <w:p w14:paraId="7561B35F"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3054AF62" w14:textId="77777777" w:rsidTr="00655C41">
        <w:trPr>
          <w:trHeight w:val="73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556A4578"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Rychlost tisku (černobíle/barevně)</w:t>
            </w:r>
          </w:p>
        </w:tc>
        <w:tc>
          <w:tcPr>
            <w:tcW w:w="1553" w:type="pct"/>
            <w:tcBorders>
              <w:top w:val="nil"/>
              <w:left w:val="nil"/>
              <w:bottom w:val="single" w:sz="4" w:space="0" w:color="auto"/>
              <w:right w:val="single" w:sz="4" w:space="0" w:color="auto"/>
            </w:tcBorders>
            <w:shd w:val="clear" w:color="auto" w:fill="auto"/>
            <w:vAlign w:val="center"/>
            <w:hideMark/>
          </w:tcPr>
          <w:p w14:paraId="68F7DDF7" w14:textId="6AEC50B0" w:rsidR="00253044" w:rsidRPr="00FB3A20" w:rsidRDefault="006B1CCB" w:rsidP="00655C41">
            <w:pPr>
              <w:widowControl/>
              <w:jc w:val="center"/>
              <w:rPr>
                <w:rFonts w:eastAsia="Times New Roman" w:cs="Arial"/>
                <w:bCs/>
                <w:sz w:val="20"/>
                <w:szCs w:val="20"/>
                <w:lang w:eastAsia="cs-CZ"/>
              </w:rPr>
            </w:pPr>
            <w:r w:rsidRPr="00FB3A20">
              <w:rPr>
                <w:rFonts w:eastAsia="Times New Roman" w:cs="Arial"/>
                <w:bCs/>
                <w:sz w:val="20"/>
                <w:szCs w:val="20"/>
                <w:lang w:eastAsia="cs-CZ"/>
              </w:rPr>
              <w:t>30/30</w:t>
            </w:r>
            <w:r>
              <w:rPr>
                <w:rFonts w:eastAsia="Times New Roman" w:cs="Arial"/>
                <w:bCs/>
                <w:sz w:val="20"/>
                <w:szCs w:val="20"/>
                <w:lang w:eastAsia="cs-CZ"/>
              </w:rPr>
              <w:t xml:space="preserve"> str</w:t>
            </w:r>
            <w:r w:rsidR="00C05F46">
              <w:rPr>
                <w:rFonts w:eastAsia="Times New Roman" w:cs="Arial"/>
                <w:bCs/>
                <w:sz w:val="20"/>
                <w:szCs w:val="20"/>
                <w:lang w:eastAsia="cs-CZ"/>
              </w:rPr>
              <w:t>.</w:t>
            </w:r>
            <w:r>
              <w:rPr>
                <w:rFonts w:eastAsia="Times New Roman" w:cs="Arial"/>
                <w:bCs/>
                <w:sz w:val="20"/>
                <w:szCs w:val="20"/>
                <w:lang w:eastAsia="cs-CZ"/>
              </w:rPr>
              <w:t xml:space="preserve"> </w:t>
            </w:r>
            <w:proofErr w:type="spellStart"/>
            <w:r>
              <w:rPr>
                <w:rFonts w:eastAsia="Times New Roman" w:cs="Arial"/>
                <w:bCs/>
                <w:sz w:val="20"/>
                <w:szCs w:val="20"/>
                <w:lang w:eastAsia="cs-CZ"/>
              </w:rPr>
              <w:t>autoduplex</w:t>
            </w:r>
            <w:proofErr w:type="spellEnd"/>
            <w:r>
              <w:rPr>
                <w:rFonts w:eastAsia="Times New Roman" w:cs="Arial"/>
                <w:bCs/>
                <w:sz w:val="20"/>
                <w:szCs w:val="20"/>
                <w:lang w:eastAsia="cs-CZ"/>
              </w:rPr>
              <w:t xml:space="preserve"> A4</w:t>
            </w:r>
            <w:r w:rsidRPr="00FB3A20">
              <w:rPr>
                <w:rFonts w:eastAsia="Times New Roman" w:cs="Arial"/>
                <w:bCs/>
                <w:sz w:val="20"/>
                <w:szCs w:val="20"/>
                <w:lang w:eastAsia="cs-CZ"/>
              </w:rPr>
              <w:t>/min</w:t>
            </w:r>
            <w:r w:rsidR="00C05F46">
              <w:rPr>
                <w:rFonts w:eastAsia="Times New Roman" w:cs="Arial"/>
                <w:bCs/>
                <w:sz w:val="20"/>
                <w:szCs w:val="20"/>
                <w:lang w:eastAsia="cs-CZ"/>
              </w:rPr>
              <w:t>.</w:t>
            </w:r>
          </w:p>
        </w:tc>
        <w:tc>
          <w:tcPr>
            <w:tcW w:w="1367" w:type="pct"/>
            <w:tcBorders>
              <w:top w:val="nil"/>
              <w:left w:val="nil"/>
              <w:bottom w:val="single" w:sz="4" w:space="0" w:color="auto"/>
              <w:right w:val="single" w:sz="4" w:space="0" w:color="auto"/>
            </w:tcBorders>
          </w:tcPr>
          <w:p w14:paraId="080B309D"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2EC4E7A2" w14:textId="77777777" w:rsidTr="00655C41">
        <w:trPr>
          <w:trHeight w:val="31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3BD90CDB"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Automatický oboustranný tisk (duplex)</w:t>
            </w:r>
          </w:p>
        </w:tc>
        <w:tc>
          <w:tcPr>
            <w:tcW w:w="1553" w:type="pct"/>
            <w:tcBorders>
              <w:top w:val="nil"/>
              <w:left w:val="nil"/>
              <w:bottom w:val="single" w:sz="4" w:space="0" w:color="auto"/>
              <w:right w:val="single" w:sz="4" w:space="0" w:color="auto"/>
            </w:tcBorders>
            <w:shd w:val="clear" w:color="auto" w:fill="auto"/>
            <w:vAlign w:val="center"/>
            <w:hideMark/>
          </w:tcPr>
          <w:p w14:paraId="10CF07A0"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Ano</w:t>
            </w:r>
          </w:p>
        </w:tc>
        <w:tc>
          <w:tcPr>
            <w:tcW w:w="1367" w:type="pct"/>
            <w:tcBorders>
              <w:top w:val="nil"/>
              <w:left w:val="nil"/>
              <w:bottom w:val="single" w:sz="4" w:space="0" w:color="auto"/>
              <w:right w:val="single" w:sz="4" w:space="0" w:color="auto"/>
            </w:tcBorders>
          </w:tcPr>
          <w:p w14:paraId="71644556"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1749E1AC" w14:textId="77777777" w:rsidTr="00655C41">
        <w:trPr>
          <w:trHeight w:val="49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52F70133"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 xml:space="preserve">Rozlišení tisku </w:t>
            </w:r>
          </w:p>
        </w:tc>
        <w:tc>
          <w:tcPr>
            <w:tcW w:w="1553" w:type="pct"/>
            <w:tcBorders>
              <w:top w:val="nil"/>
              <w:left w:val="nil"/>
              <w:bottom w:val="single" w:sz="4" w:space="0" w:color="auto"/>
              <w:right w:val="single" w:sz="4" w:space="0" w:color="auto"/>
            </w:tcBorders>
            <w:shd w:val="clear" w:color="auto" w:fill="auto"/>
            <w:vAlign w:val="center"/>
            <w:hideMark/>
          </w:tcPr>
          <w:p w14:paraId="68F5E913"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1200x1200  dpi</w:t>
            </w:r>
          </w:p>
        </w:tc>
        <w:tc>
          <w:tcPr>
            <w:tcW w:w="1367" w:type="pct"/>
            <w:tcBorders>
              <w:top w:val="nil"/>
              <w:left w:val="nil"/>
              <w:bottom w:val="single" w:sz="4" w:space="0" w:color="auto"/>
              <w:right w:val="single" w:sz="4" w:space="0" w:color="auto"/>
            </w:tcBorders>
          </w:tcPr>
          <w:p w14:paraId="3CFB7F27"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09BD30B2" w14:textId="77777777" w:rsidTr="00655C41">
        <w:trPr>
          <w:trHeight w:val="495"/>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0863498C"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Tiskové jazyky</w:t>
            </w:r>
          </w:p>
        </w:tc>
        <w:tc>
          <w:tcPr>
            <w:tcW w:w="1553" w:type="pct"/>
            <w:tcBorders>
              <w:top w:val="nil"/>
              <w:left w:val="nil"/>
              <w:bottom w:val="single" w:sz="4" w:space="0" w:color="auto"/>
              <w:right w:val="single" w:sz="4" w:space="0" w:color="auto"/>
            </w:tcBorders>
            <w:shd w:val="clear" w:color="auto" w:fill="auto"/>
            <w:vAlign w:val="center"/>
            <w:hideMark/>
          </w:tcPr>
          <w:p w14:paraId="64092CF7" w14:textId="15EB33CB"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PCL5c, PCL6(XL), PDF </w:t>
            </w:r>
          </w:p>
        </w:tc>
        <w:tc>
          <w:tcPr>
            <w:tcW w:w="1367" w:type="pct"/>
            <w:tcBorders>
              <w:top w:val="nil"/>
              <w:left w:val="nil"/>
              <w:bottom w:val="single" w:sz="4" w:space="0" w:color="auto"/>
              <w:right w:val="single" w:sz="4" w:space="0" w:color="auto"/>
            </w:tcBorders>
          </w:tcPr>
          <w:p w14:paraId="4F0EE6E8"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40391E97" w14:textId="77777777" w:rsidTr="00F85360">
        <w:trPr>
          <w:trHeight w:val="851"/>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3A01CB0C"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 xml:space="preserve">Kompatibilita s OS </w:t>
            </w:r>
          </w:p>
        </w:tc>
        <w:tc>
          <w:tcPr>
            <w:tcW w:w="1553" w:type="pct"/>
            <w:tcBorders>
              <w:top w:val="nil"/>
              <w:left w:val="nil"/>
              <w:bottom w:val="single" w:sz="4" w:space="0" w:color="auto"/>
              <w:right w:val="single" w:sz="4" w:space="0" w:color="auto"/>
            </w:tcBorders>
            <w:shd w:val="clear" w:color="auto" w:fill="auto"/>
            <w:vAlign w:val="center"/>
            <w:hideMark/>
          </w:tcPr>
          <w:p w14:paraId="71D74F8B" w14:textId="08053617" w:rsidR="00253044" w:rsidRPr="00FB3A20" w:rsidRDefault="00B030DD" w:rsidP="00655C41">
            <w:pPr>
              <w:widowControl/>
              <w:jc w:val="center"/>
              <w:rPr>
                <w:rFonts w:eastAsia="Times New Roman" w:cs="Arial"/>
                <w:bCs/>
                <w:sz w:val="20"/>
                <w:szCs w:val="20"/>
                <w:lang w:eastAsia="cs-CZ"/>
              </w:rPr>
            </w:pPr>
            <w:r>
              <w:rPr>
                <w:rFonts w:eastAsia="Times New Roman" w:cs="Arial"/>
                <w:bCs/>
                <w:sz w:val="20"/>
                <w:szCs w:val="20"/>
                <w:lang w:eastAsia="cs-CZ"/>
              </w:rPr>
              <w:t>Windows 10, Windows server</w:t>
            </w:r>
          </w:p>
        </w:tc>
        <w:tc>
          <w:tcPr>
            <w:tcW w:w="1367" w:type="pct"/>
            <w:tcBorders>
              <w:top w:val="nil"/>
              <w:left w:val="nil"/>
              <w:bottom w:val="single" w:sz="4" w:space="0" w:color="auto"/>
              <w:right w:val="single" w:sz="4" w:space="0" w:color="auto"/>
            </w:tcBorders>
          </w:tcPr>
          <w:p w14:paraId="6C136C92"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1B14952A" w14:textId="77777777" w:rsidTr="00655C41">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6A5762F1" w14:textId="77777777" w:rsidR="00253044" w:rsidRPr="00FB3A20" w:rsidRDefault="00253044"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Systém</w:t>
            </w:r>
          </w:p>
        </w:tc>
        <w:tc>
          <w:tcPr>
            <w:tcW w:w="1553" w:type="pct"/>
            <w:tcBorders>
              <w:top w:val="nil"/>
              <w:left w:val="nil"/>
              <w:bottom w:val="single" w:sz="4" w:space="0" w:color="auto"/>
              <w:right w:val="single" w:sz="4" w:space="0" w:color="auto"/>
            </w:tcBorders>
            <w:shd w:val="clear" w:color="000000" w:fill="D9D9D9"/>
            <w:noWrap/>
            <w:vAlign w:val="center"/>
            <w:hideMark/>
          </w:tcPr>
          <w:p w14:paraId="357B9A75" w14:textId="77777777" w:rsidR="00253044" w:rsidRPr="00FB3A20" w:rsidRDefault="00253044"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67" w:type="pct"/>
            <w:tcBorders>
              <w:top w:val="nil"/>
              <w:left w:val="nil"/>
              <w:bottom w:val="single" w:sz="4" w:space="0" w:color="auto"/>
              <w:right w:val="single" w:sz="4" w:space="0" w:color="auto"/>
            </w:tcBorders>
            <w:shd w:val="clear" w:color="000000" w:fill="D9D9D9"/>
          </w:tcPr>
          <w:p w14:paraId="61E14B5A" w14:textId="77777777" w:rsidR="00253044" w:rsidRPr="00FB3A20" w:rsidRDefault="00253044" w:rsidP="00655C41">
            <w:pPr>
              <w:widowControl/>
              <w:rPr>
                <w:rFonts w:eastAsia="Times New Roman" w:cs="Times New Roman"/>
                <w:b/>
                <w:bCs/>
                <w:sz w:val="20"/>
                <w:szCs w:val="20"/>
                <w:lang w:eastAsia="cs-CZ"/>
              </w:rPr>
            </w:pPr>
          </w:p>
        </w:tc>
      </w:tr>
      <w:tr w:rsidR="00253044" w:rsidRPr="00FB3A20" w14:paraId="30C84DB4" w14:textId="77777777" w:rsidTr="00655C41">
        <w:trPr>
          <w:trHeight w:val="735"/>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7FAB1B16"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Standardní kapacita paměti</w:t>
            </w:r>
          </w:p>
        </w:tc>
        <w:tc>
          <w:tcPr>
            <w:tcW w:w="1553" w:type="pct"/>
            <w:tcBorders>
              <w:top w:val="nil"/>
              <w:left w:val="nil"/>
              <w:bottom w:val="single" w:sz="4" w:space="0" w:color="auto"/>
              <w:right w:val="single" w:sz="4" w:space="0" w:color="auto"/>
            </w:tcBorders>
            <w:shd w:val="clear" w:color="auto" w:fill="auto"/>
            <w:vAlign w:val="center"/>
          </w:tcPr>
          <w:p w14:paraId="623B08FC" w14:textId="77777777" w:rsidR="00253044" w:rsidRPr="00C916B3" w:rsidRDefault="00253044" w:rsidP="00655C41">
            <w:pPr>
              <w:widowControl/>
              <w:jc w:val="center"/>
              <w:rPr>
                <w:rFonts w:eastAsia="Times New Roman" w:cstheme="minorHAnsi"/>
                <w:bCs/>
                <w:sz w:val="20"/>
                <w:szCs w:val="20"/>
                <w:lang w:eastAsia="cs-CZ"/>
              </w:rPr>
            </w:pPr>
            <w:r w:rsidRPr="00C916B3">
              <w:rPr>
                <w:rFonts w:eastAsia="Times New Roman" w:cstheme="minorHAnsi"/>
                <w:sz w:val="20"/>
                <w:szCs w:val="20"/>
                <w:lang w:eastAsia="cs-CZ"/>
              </w:rPr>
              <w:t>2 GB + 250 GB HDD</w:t>
            </w:r>
          </w:p>
        </w:tc>
        <w:tc>
          <w:tcPr>
            <w:tcW w:w="1367" w:type="pct"/>
            <w:tcBorders>
              <w:top w:val="nil"/>
              <w:left w:val="nil"/>
              <w:bottom w:val="single" w:sz="4" w:space="0" w:color="auto"/>
              <w:right w:val="single" w:sz="4" w:space="0" w:color="auto"/>
            </w:tcBorders>
          </w:tcPr>
          <w:p w14:paraId="0DD49E44"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6DF8EAAB"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0F59B24F"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Vstupní/výstupní kapacita papíru</w:t>
            </w:r>
          </w:p>
        </w:tc>
        <w:tc>
          <w:tcPr>
            <w:tcW w:w="1553" w:type="pct"/>
            <w:tcBorders>
              <w:top w:val="nil"/>
              <w:left w:val="nil"/>
              <w:bottom w:val="single" w:sz="4" w:space="0" w:color="auto"/>
              <w:right w:val="single" w:sz="4" w:space="0" w:color="auto"/>
            </w:tcBorders>
            <w:shd w:val="clear" w:color="auto" w:fill="auto"/>
            <w:vAlign w:val="center"/>
            <w:hideMark/>
          </w:tcPr>
          <w:p w14:paraId="7F1A31D9"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1100/1600 listů</w:t>
            </w:r>
          </w:p>
        </w:tc>
        <w:tc>
          <w:tcPr>
            <w:tcW w:w="1367" w:type="pct"/>
            <w:tcBorders>
              <w:top w:val="nil"/>
              <w:left w:val="nil"/>
              <w:bottom w:val="single" w:sz="4" w:space="0" w:color="auto"/>
              <w:right w:val="single" w:sz="4" w:space="0" w:color="auto"/>
            </w:tcBorders>
          </w:tcPr>
          <w:p w14:paraId="2AF75808"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52D22277"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014F9211"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Boční (ruční) podavač</w:t>
            </w:r>
          </w:p>
        </w:tc>
        <w:tc>
          <w:tcPr>
            <w:tcW w:w="1553" w:type="pct"/>
            <w:tcBorders>
              <w:top w:val="nil"/>
              <w:left w:val="nil"/>
              <w:bottom w:val="single" w:sz="4" w:space="0" w:color="auto"/>
              <w:right w:val="single" w:sz="4" w:space="0" w:color="auto"/>
            </w:tcBorders>
            <w:shd w:val="clear" w:color="auto" w:fill="auto"/>
            <w:vAlign w:val="center"/>
            <w:hideMark/>
          </w:tcPr>
          <w:p w14:paraId="64A35809"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100 listů</w:t>
            </w:r>
          </w:p>
        </w:tc>
        <w:tc>
          <w:tcPr>
            <w:tcW w:w="1367" w:type="pct"/>
            <w:tcBorders>
              <w:top w:val="nil"/>
              <w:left w:val="nil"/>
              <w:bottom w:val="single" w:sz="4" w:space="0" w:color="auto"/>
              <w:right w:val="single" w:sz="4" w:space="0" w:color="auto"/>
            </w:tcBorders>
          </w:tcPr>
          <w:p w14:paraId="69754482"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34B61D95"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62811701"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 xml:space="preserve">Gramáž papíru </w:t>
            </w:r>
          </w:p>
        </w:tc>
        <w:tc>
          <w:tcPr>
            <w:tcW w:w="1553" w:type="pct"/>
            <w:tcBorders>
              <w:top w:val="nil"/>
              <w:left w:val="nil"/>
              <w:bottom w:val="single" w:sz="4" w:space="0" w:color="auto"/>
              <w:right w:val="single" w:sz="4" w:space="0" w:color="auto"/>
            </w:tcBorders>
            <w:shd w:val="clear" w:color="auto" w:fill="auto"/>
            <w:vAlign w:val="center"/>
            <w:hideMark/>
          </w:tcPr>
          <w:p w14:paraId="0D5C7129"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Zásobník 60-256 g/m2 </w:t>
            </w:r>
          </w:p>
          <w:p w14:paraId="2E6DE5AC"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Boční zásobník</w:t>
            </w:r>
            <w:r w:rsidRPr="00FB3A20">
              <w:rPr>
                <w:rFonts w:eastAsia="Times New Roman" w:cs="Arial"/>
                <w:bCs/>
                <w:sz w:val="20"/>
                <w:szCs w:val="20"/>
                <w:lang w:eastAsia="cs-CZ"/>
              </w:rPr>
              <w:tab/>
              <w:t xml:space="preserve">60-300 g/m2 </w:t>
            </w:r>
          </w:p>
          <w:p w14:paraId="4910BEAB"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duplex</w:t>
            </w:r>
            <w:r w:rsidRPr="00FB3A20">
              <w:rPr>
                <w:rFonts w:eastAsia="Times New Roman" w:cs="Arial"/>
                <w:bCs/>
                <w:sz w:val="20"/>
                <w:szCs w:val="20"/>
                <w:lang w:eastAsia="cs-CZ"/>
              </w:rPr>
              <w:tab/>
              <w:t>60-169 g/m2</w:t>
            </w:r>
          </w:p>
          <w:p w14:paraId="226F6F07"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Zásobník 2x500listů</w:t>
            </w:r>
          </w:p>
          <w:p w14:paraId="28032F45"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60-256g/m2</w:t>
            </w:r>
          </w:p>
        </w:tc>
        <w:tc>
          <w:tcPr>
            <w:tcW w:w="1367" w:type="pct"/>
            <w:tcBorders>
              <w:top w:val="nil"/>
              <w:left w:val="nil"/>
              <w:bottom w:val="single" w:sz="4" w:space="0" w:color="auto"/>
              <w:right w:val="single" w:sz="4" w:space="0" w:color="auto"/>
            </w:tcBorders>
          </w:tcPr>
          <w:p w14:paraId="1D3927BC"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32BBEDF7"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49999F24" w14:textId="77777777" w:rsidR="00253044" w:rsidRPr="00FB3A20" w:rsidRDefault="00253044" w:rsidP="00655C41">
            <w:pPr>
              <w:widowControl/>
              <w:rPr>
                <w:rFonts w:eastAsia="Times New Roman" w:cs="Arial"/>
                <w:sz w:val="20"/>
                <w:szCs w:val="20"/>
                <w:lang w:eastAsia="cs-CZ"/>
              </w:rPr>
            </w:pPr>
          </w:p>
        </w:tc>
        <w:tc>
          <w:tcPr>
            <w:tcW w:w="1553" w:type="pct"/>
            <w:tcBorders>
              <w:top w:val="nil"/>
              <w:left w:val="nil"/>
              <w:bottom w:val="single" w:sz="4" w:space="0" w:color="auto"/>
              <w:right w:val="single" w:sz="4" w:space="0" w:color="auto"/>
            </w:tcBorders>
            <w:shd w:val="clear" w:color="auto" w:fill="auto"/>
            <w:vAlign w:val="center"/>
            <w:hideMark/>
          </w:tcPr>
          <w:p w14:paraId="257B02E5" w14:textId="77777777" w:rsidR="00253044" w:rsidRPr="00FB3A20" w:rsidRDefault="00253044" w:rsidP="00655C41">
            <w:pPr>
              <w:widowControl/>
              <w:jc w:val="center"/>
              <w:rPr>
                <w:rFonts w:eastAsia="Times New Roman" w:cs="Arial"/>
                <w:bCs/>
                <w:sz w:val="20"/>
                <w:szCs w:val="20"/>
                <w:lang w:eastAsia="cs-CZ"/>
              </w:rPr>
            </w:pPr>
          </w:p>
        </w:tc>
        <w:tc>
          <w:tcPr>
            <w:tcW w:w="1367" w:type="pct"/>
            <w:tcBorders>
              <w:top w:val="nil"/>
              <w:left w:val="nil"/>
              <w:bottom w:val="single" w:sz="4" w:space="0" w:color="auto"/>
              <w:right w:val="single" w:sz="4" w:space="0" w:color="auto"/>
            </w:tcBorders>
          </w:tcPr>
          <w:p w14:paraId="7B2AC45C"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50284A59"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hideMark/>
          </w:tcPr>
          <w:p w14:paraId="6EA4EFF9"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Rozšíření na samostatně stojící zařízení</w:t>
            </w:r>
          </w:p>
        </w:tc>
        <w:tc>
          <w:tcPr>
            <w:tcW w:w="1553" w:type="pct"/>
            <w:tcBorders>
              <w:top w:val="nil"/>
              <w:left w:val="nil"/>
              <w:bottom w:val="single" w:sz="4" w:space="0" w:color="auto"/>
              <w:right w:val="single" w:sz="4" w:space="0" w:color="auto"/>
            </w:tcBorders>
            <w:shd w:val="clear" w:color="auto" w:fill="auto"/>
            <w:vAlign w:val="center"/>
            <w:hideMark/>
          </w:tcPr>
          <w:p w14:paraId="48971C17"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Zásobník 2x500listů</w:t>
            </w:r>
          </w:p>
        </w:tc>
        <w:tc>
          <w:tcPr>
            <w:tcW w:w="1367" w:type="pct"/>
            <w:tcBorders>
              <w:top w:val="nil"/>
              <w:left w:val="nil"/>
              <w:bottom w:val="single" w:sz="4" w:space="0" w:color="auto"/>
              <w:right w:val="single" w:sz="4" w:space="0" w:color="auto"/>
            </w:tcBorders>
          </w:tcPr>
          <w:p w14:paraId="681D8947"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716879F9"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34B92534"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Síťová karta (rozhraní)</w:t>
            </w:r>
          </w:p>
        </w:tc>
        <w:tc>
          <w:tcPr>
            <w:tcW w:w="1553" w:type="pct"/>
            <w:tcBorders>
              <w:top w:val="nil"/>
              <w:left w:val="nil"/>
              <w:bottom w:val="single" w:sz="4" w:space="0" w:color="auto"/>
              <w:right w:val="single" w:sz="4" w:space="0" w:color="auto"/>
            </w:tcBorders>
            <w:shd w:val="clear" w:color="auto" w:fill="auto"/>
            <w:vAlign w:val="center"/>
            <w:hideMark/>
          </w:tcPr>
          <w:p w14:paraId="3DD512CF"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USB2.0 Type A, USB2.0 Type B,</w:t>
            </w:r>
          </w:p>
          <w:p w14:paraId="323F5DA6"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Ethernet (10 Base-T/100</w:t>
            </w:r>
          </w:p>
          <w:p w14:paraId="43F889F6"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Base-TX), Ethernet 1000 Base-T</w:t>
            </w:r>
          </w:p>
        </w:tc>
        <w:tc>
          <w:tcPr>
            <w:tcW w:w="1367" w:type="pct"/>
            <w:tcBorders>
              <w:top w:val="nil"/>
              <w:left w:val="nil"/>
              <w:bottom w:val="single" w:sz="4" w:space="0" w:color="auto"/>
              <w:right w:val="single" w:sz="4" w:space="0" w:color="auto"/>
            </w:tcBorders>
          </w:tcPr>
          <w:p w14:paraId="30D18859"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06859ECF"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noWrap/>
            <w:vAlign w:val="center"/>
            <w:hideMark/>
          </w:tcPr>
          <w:p w14:paraId="501C35C6"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Doporučená měsíční zátěž zařízení</w:t>
            </w:r>
          </w:p>
        </w:tc>
        <w:tc>
          <w:tcPr>
            <w:tcW w:w="1553" w:type="pct"/>
            <w:tcBorders>
              <w:top w:val="nil"/>
              <w:left w:val="nil"/>
              <w:bottom w:val="single" w:sz="4" w:space="0" w:color="auto"/>
              <w:right w:val="single" w:sz="4" w:space="0" w:color="auto"/>
            </w:tcBorders>
            <w:shd w:val="clear" w:color="auto" w:fill="auto"/>
            <w:vAlign w:val="center"/>
            <w:hideMark/>
          </w:tcPr>
          <w:p w14:paraId="6547D18E"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20000 stran</w:t>
            </w:r>
          </w:p>
        </w:tc>
        <w:tc>
          <w:tcPr>
            <w:tcW w:w="1367" w:type="pct"/>
            <w:tcBorders>
              <w:top w:val="nil"/>
              <w:left w:val="nil"/>
              <w:bottom w:val="single" w:sz="4" w:space="0" w:color="auto"/>
              <w:right w:val="single" w:sz="4" w:space="0" w:color="auto"/>
            </w:tcBorders>
          </w:tcPr>
          <w:p w14:paraId="0F3F329E"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6D9DC164" w14:textId="77777777" w:rsidTr="00655C41">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777B8B7D" w14:textId="77777777" w:rsidR="00253044" w:rsidRPr="00FB3A20" w:rsidRDefault="00253044"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Kopírka</w:t>
            </w:r>
          </w:p>
        </w:tc>
        <w:tc>
          <w:tcPr>
            <w:tcW w:w="1553" w:type="pct"/>
            <w:tcBorders>
              <w:top w:val="nil"/>
              <w:left w:val="nil"/>
              <w:bottom w:val="single" w:sz="4" w:space="0" w:color="auto"/>
              <w:right w:val="single" w:sz="4" w:space="0" w:color="auto"/>
            </w:tcBorders>
            <w:shd w:val="clear" w:color="000000" w:fill="D9D9D9"/>
            <w:noWrap/>
            <w:vAlign w:val="center"/>
            <w:hideMark/>
          </w:tcPr>
          <w:p w14:paraId="59A34134" w14:textId="77777777" w:rsidR="00253044" w:rsidRPr="00FB3A20" w:rsidRDefault="00253044"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67" w:type="pct"/>
            <w:tcBorders>
              <w:top w:val="nil"/>
              <w:left w:val="nil"/>
              <w:bottom w:val="single" w:sz="4" w:space="0" w:color="auto"/>
              <w:right w:val="single" w:sz="4" w:space="0" w:color="auto"/>
            </w:tcBorders>
            <w:shd w:val="clear" w:color="000000" w:fill="D9D9D9"/>
          </w:tcPr>
          <w:p w14:paraId="67095F66" w14:textId="77777777" w:rsidR="00253044" w:rsidRPr="00FB3A20" w:rsidRDefault="00253044" w:rsidP="00655C41">
            <w:pPr>
              <w:widowControl/>
              <w:rPr>
                <w:rFonts w:eastAsia="Times New Roman" w:cs="Times New Roman"/>
                <w:b/>
                <w:bCs/>
                <w:sz w:val="20"/>
                <w:szCs w:val="20"/>
                <w:lang w:eastAsia="cs-CZ"/>
              </w:rPr>
            </w:pPr>
          </w:p>
        </w:tc>
      </w:tr>
      <w:tr w:rsidR="00253044" w:rsidRPr="00FB3A20" w14:paraId="21C30BF8"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hideMark/>
          </w:tcPr>
          <w:p w14:paraId="58110466"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Rozlišení</w:t>
            </w:r>
          </w:p>
        </w:tc>
        <w:tc>
          <w:tcPr>
            <w:tcW w:w="1553" w:type="pct"/>
            <w:tcBorders>
              <w:top w:val="nil"/>
              <w:left w:val="nil"/>
              <w:bottom w:val="nil"/>
              <w:right w:val="single" w:sz="4" w:space="0" w:color="auto"/>
            </w:tcBorders>
            <w:shd w:val="clear" w:color="auto" w:fill="auto"/>
            <w:vAlign w:val="center"/>
            <w:hideMark/>
          </w:tcPr>
          <w:p w14:paraId="1FE2ACA0"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Min. 600 dpi</w:t>
            </w:r>
          </w:p>
        </w:tc>
        <w:tc>
          <w:tcPr>
            <w:tcW w:w="1367" w:type="pct"/>
            <w:tcBorders>
              <w:top w:val="nil"/>
              <w:left w:val="nil"/>
              <w:bottom w:val="nil"/>
              <w:right w:val="single" w:sz="4" w:space="0" w:color="auto"/>
            </w:tcBorders>
          </w:tcPr>
          <w:p w14:paraId="56053B5C"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32088167"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52AEF0E0"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První kopie černobílá/barevná</w:t>
            </w:r>
          </w:p>
        </w:tc>
        <w:tc>
          <w:tcPr>
            <w:tcW w:w="1553" w:type="pct"/>
            <w:tcBorders>
              <w:top w:val="nil"/>
              <w:left w:val="nil"/>
              <w:bottom w:val="nil"/>
              <w:right w:val="single" w:sz="4" w:space="0" w:color="auto"/>
            </w:tcBorders>
            <w:shd w:val="clear" w:color="auto" w:fill="auto"/>
            <w:vAlign w:val="center"/>
          </w:tcPr>
          <w:p w14:paraId="1C5B9BAB" w14:textId="4767926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Do </w:t>
            </w:r>
            <w:r w:rsidR="00F80748">
              <w:rPr>
                <w:rFonts w:eastAsia="Times New Roman" w:cs="Arial"/>
                <w:bCs/>
                <w:sz w:val="20"/>
                <w:szCs w:val="20"/>
                <w:lang w:eastAsia="cs-CZ"/>
              </w:rPr>
              <w:t>10</w:t>
            </w:r>
            <w:r w:rsidRPr="00FB3A20">
              <w:rPr>
                <w:rFonts w:eastAsia="Times New Roman" w:cs="Arial"/>
                <w:bCs/>
                <w:sz w:val="20"/>
                <w:szCs w:val="20"/>
                <w:lang w:eastAsia="cs-CZ"/>
              </w:rPr>
              <w:t>s/</w:t>
            </w:r>
            <w:r w:rsidR="00F80748">
              <w:rPr>
                <w:rFonts w:eastAsia="Times New Roman" w:cs="Arial"/>
                <w:bCs/>
                <w:sz w:val="20"/>
                <w:szCs w:val="20"/>
                <w:lang w:eastAsia="cs-CZ"/>
              </w:rPr>
              <w:t>15</w:t>
            </w:r>
            <w:r w:rsidRPr="00FB3A20">
              <w:rPr>
                <w:rFonts w:eastAsia="Times New Roman" w:cs="Arial"/>
                <w:bCs/>
                <w:sz w:val="20"/>
                <w:szCs w:val="20"/>
                <w:lang w:eastAsia="cs-CZ"/>
              </w:rPr>
              <w:t>s</w:t>
            </w:r>
          </w:p>
        </w:tc>
        <w:tc>
          <w:tcPr>
            <w:tcW w:w="1367" w:type="pct"/>
            <w:tcBorders>
              <w:top w:val="nil"/>
              <w:left w:val="nil"/>
              <w:bottom w:val="nil"/>
              <w:right w:val="single" w:sz="4" w:space="0" w:color="auto"/>
            </w:tcBorders>
          </w:tcPr>
          <w:p w14:paraId="016F9DE1"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5829DFCC"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0B591CE5"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Volba počtu kopií</w:t>
            </w:r>
          </w:p>
        </w:tc>
        <w:tc>
          <w:tcPr>
            <w:tcW w:w="1553" w:type="pct"/>
            <w:tcBorders>
              <w:top w:val="nil"/>
              <w:left w:val="nil"/>
              <w:bottom w:val="nil"/>
              <w:right w:val="single" w:sz="4" w:space="0" w:color="auto"/>
            </w:tcBorders>
            <w:shd w:val="clear" w:color="auto" w:fill="auto"/>
            <w:vAlign w:val="center"/>
          </w:tcPr>
          <w:p w14:paraId="74B63F50"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Až 999</w:t>
            </w:r>
          </w:p>
        </w:tc>
        <w:tc>
          <w:tcPr>
            <w:tcW w:w="1367" w:type="pct"/>
            <w:tcBorders>
              <w:top w:val="nil"/>
              <w:left w:val="nil"/>
              <w:bottom w:val="nil"/>
              <w:right w:val="single" w:sz="4" w:space="0" w:color="auto"/>
            </w:tcBorders>
          </w:tcPr>
          <w:p w14:paraId="0EA7D883"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27A8E2FA" w14:textId="77777777" w:rsidTr="00655C41">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597B7684" w14:textId="77777777" w:rsidR="00253044" w:rsidRPr="00FB3A20" w:rsidRDefault="00253044" w:rsidP="00655C41">
            <w:pPr>
              <w:widowControl/>
              <w:rPr>
                <w:rFonts w:eastAsia="Times New Roman" w:cs="Times New Roman"/>
                <w:b/>
                <w:bCs/>
                <w:sz w:val="20"/>
                <w:szCs w:val="20"/>
                <w:lang w:eastAsia="cs-CZ"/>
              </w:rPr>
            </w:pPr>
            <w:r w:rsidRPr="00FB3A20">
              <w:rPr>
                <w:rFonts w:eastAsia="Times New Roman" w:cs="Times New Roman"/>
                <w:b/>
                <w:bCs/>
                <w:sz w:val="20"/>
                <w:szCs w:val="20"/>
                <w:lang w:eastAsia="cs-CZ"/>
              </w:rPr>
              <w:t>Skener</w:t>
            </w:r>
          </w:p>
        </w:tc>
        <w:tc>
          <w:tcPr>
            <w:tcW w:w="1553" w:type="pct"/>
            <w:tcBorders>
              <w:top w:val="nil"/>
              <w:left w:val="nil"/>
              <w:bottom w:val="single" w:sz="4" w:space="0" w:color="auto"/>
              <w:right w:val="single" w:sz="4" w:space="0" w:color="auto"/>
            </w:tcBorders>
            <w:shd w:val="clear" w:color="000000" w:fill="D9D9D9"/>
            <w:noWrap/>
            <w:vAlign w:val="center"/>
            <w:hideMark/>
          </w:tcPr>
          <w:p w14:paraId="707E84E2" w14:textId="77777777" w:rsidR="00253044" w:rsidRPr="00FB3A20" w:rsidRDefault="00253044" w:rsidP="00655C41">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67" w:type="pct"/>
            <w:tcBorders>
              <w:top w:val="nil"/>
              <w:left w:val="nil"/>
              <w:bottom w:val="single" w:sz="4" w:space="0" w:color="auto"/>
              <w:right w:val="single" w:sz="4" w:space="0" w:color="auto"/>
            </w:tcBorders>
            <w:shd w:val="clear" w:color="000000" w:fill="D9D9D9"/>
          </w:tcPr>
          <w:p w14:paraId="40BCD7A0" w14:textId="77777777" w:rsidR="00253044" w:rsidRPr="00FB3A20" w:rsidRDefault="00253044" w:rsidP="00655C41">
            <w:pPr>
              <w:widowControl/>
              <w:rPr>
                <w:rFonts w:eastAsia="Times New Roman" w:cs="Times New Roman"/>
                <w:b/>
                <w:bCs/>
                <w:sz w:val="20"/>
                <w:szCs w:val="20"/>
                <w:lang w:eastAsia="cs-CZ"/>
              </w:rPr>
            </w:pPr>
          </w:p>
        </w:tc>
      </w:tr>
      <w:tr w:rsidR="00253044" w:rsidRPr="00FB3A20" w14:paraId="573E2C4F"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15186019"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Rychlost skeneru</w:t>
            </w:r>
          </w:p>
        </w:tc>
        <w:tc>
          <w:tcPr>
            <w:tcW w:w="1553" w:type="pct"/>
            <w:tcBorders>
              <w:top w:val="nil"/>
              <w:left w:val="nil"/>
              <w:bottom w:val="nil"/>
              <w:right w:val="single" w:sz="4" w:space="0" w:color="auto"/>
            </w:tcBorders>
            <w:shd w:val="clear" w:color="auto" w:fill="auto"/>
            <w:vAlign w:val="center"/>
          </w:tcPr>
          <w:p w14:paraId="632B594D"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Min. 80 str./min.</w:t>
            </w:r>
          </w:p>
        </w:tc>
        <w:tc>
          <w:tcPr>
            <w:tcW w:w="1367" w:type="pct"/>
            <w:tcBorders>
              <w:top w:val="nil"/>
              <w:left w:val="nil"/>
              <w:bottom w:val="nil"/>
              <w:right w:val="single" w:sz="4" w:space="0" w:color="auto"/>
            </w:tcBorders>
          </w:tcPr>
          <w:p w14:paraId="110DBDFC"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2BB8D61D"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0736C2A5"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Rozlišení</w:t>
            </w:r>
          </w:p>
        </w:tc>
        <w:tc>
          <w:tcPr>
            <w:tcW w:w="1553" w:type="pct"/>
            <w:tcBorders>
              <w:top w:val="nil"/>
              <w:left w:val="nil"/>
              <w:bottom w:val="nil"/>
              <w:right w:val="single" w:sz="4" w:space="0" w:color="auto"/>
            </w:tcBorders>
            <w:shd w:val="clear" w:color="auto" w:fill="auto"/>
            <w:vAlign w:val="center"/>
          </w:tcPr>
          <w:p w14:paraId="5AD5F5A7" w14:textId="11E1302F" w:rsidR="00253044" w:rsidRPr="00FB3A20" w:rsidRDefault="00253044" w:rsidP="00655C41">
            <w:pPr>
              <w:widowControl/>
              <w:jc w:val="center"/>
              <w:rPr>
                <w:rFonts w:eastAsia="Times New Roman" w:cs="Arial"/>
                <w:bCs/>
                <w:sz w:val="20"/>
                <w:szCs w:val="20"/>
                <w:lang w:eastAsia="cs-CZ"/>
              </w:rPr>
            </w:pPr>
            <w:r w:rsidRPr="00FB3A20">
              <w:rPr>
                <w:rFonts w:eastAsia="Times New Roman" w:cs="Arial"/>
                <w:bCs/>
                <w:sz w:val="20"/>
                <w:szCs w:val="20"/>
                <w:lang w:eastAsia="cs-CZ"/>
              </w:rPr>
              <w:t xml:space="preserve">600 dpi, TWAIN </w:t>
            </w:r>
            <w:r w:rsidR="009A51F3" w:rsidRPr="00B90F30">
              <w:rPr>
                <w:rFonts w:eastAsia="Times New Roman" w:cs="Arial"/>
                <w:bCs/>
                <w:sz w:val="20"/>
                <w:szCs w:val="20"/>
                <w:lang w:eastAsia="cs-CZ"/>
              </w:rPr>
              <w:t>600</w:t>
            </w:r>
            <w:r w:rsidRPr="00FB3A20">
              <w:rPr>
                <w:rFonts w:eastAsia="Times New Roman" w:cs="Arial"/>
                <w:bCs/>
                <w:sz w:val="20"/>
                <w:szCs w:val="20"/>
                <w:lang w:eastAsia="cs-CZ"/>
              </w:rPr>
              <w:t xml:space="preserve"> dpi</w:t>
            </w:r>
          </w:p>
        </w:tc>
        <w:tc>
          <w:tcPr>
            <w:tcW w:w="1367" w:type="pct"/>
            <w:tcBorders>
              <w:top w:val="nil"/>
              <w:left w:val="nil"/>
              <w:bottom w:val="nil"/>
              <w:right w:val="single" w:sz="4" w:space="0" w:color="auto"/>
            </w:tcBorders>
          </w:tcPr>
          <w:p w14:paraId="5D3DECF8" w14:textId="77777777" w:rsidR="00253044" w:rsidRPr="00FB3A20" w:rsidRDefault="00253044" w:rsidP="00655C41">
            <w:pPr>
              <w:widowControl/>
              <w:jc w:val="center"/>
              <w:rPr>
                <w:rFonts w:eastAsia="Times New Roman" w:cs="Arial"/>
                <w:b/>
                <w:bCs/>
                <w:sz w:val="20"/>
                <w:szCs w:val="20"/>
                <w:lang w:eastAsia="cs-CZ"/>
              </w:rPr>
            </w:pPr>
          </w:p>
        </w:tc>
      </w:tr>
      <w:tr w:rsidR="00253044" w:rsidRPr="00FB3A20" w14:paraId="2EBE0EFD"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6CFADF37" w14:textId="77777777" w:rsidR="00253044" w:rsidRPr="00FB3A20" w:rsidRDefault="00253044" w:rsidP="00655C41">
            <w:pPr>
              <w:widowControl/>
              <w:rPr>
                <w:rFonts w:eastAsia="Times New Roman" w:cs="Arial"/>
                <w:sz w:val="20"/>
                <w:szCs w:val="20"/>
                <w:lang w:eastAsia="cs-CZ"/>
              </w:rPr>
            </w:pPr>
            <w:r w:rsidRPr="00FB3A20">
              <w:rPr>
                <w:rFonts w:eastAsia="Times New Roman" w:cs="Arial"/>
                <w:sz w:val="20"/>
                <w:szCs w:val="20"/>
                <w:lang w:eastAsia="cs-CZ"/>
              </w:rPr>
              <w:t xml:space="preserve">Skenovací ovladač </w:t>
            </w:r>
          </w:p>
        </w:tc>
        <w:tc>
          <w:tcPr>
            <w:tcW w:w="1553" w:type="pct"/>
            <w:tcBorders>
              <w:top w:val="nil"/>
              <w:left w:val="nil"/>
              <w:bottom w:val="nil"/>
              <w:right w:val="single" w:sz="4" w:space="0" w:color="auto"/>
            </w:tcBorders>
            <w:shd w:val="clear" w:color="auto" w:fill="auto"/>
            <w:vAlign w:val="center"/>
          </w:tcPr>
          <w:p w14:paraId="6F522229" w14:textId="77777777" w:rsidR="00253044" w:rsidRPr="00FB3A20" w:rsidRDefault="00253044" w:rsidP="00655C41">
            <w:pPr>
              <w:widowControl/>
              <w:jc w:val="center"/>
              <w:rPr>
                <w:rFonts w:eastAsia="Times New Roman" w:cs="Arial"/>
                <w:bCs/>
                <w:sz w:val="20"/>
                <w:szCs w:val="20"/>
                <w:lang w:eastAsia="cs-CZ"/>
              </w:rPr>
            </w:pPr>
            <w:r w:rsidRPr="00FB3A20">
              <w:rPr>
                <w:rFonts w:eastAsia="Times New Roman" w:cs="Arial"/>
                <w:sz w:val="20"/>
                <w:szCs w:val="20"/>
                <w:lang w:eastAsia="cs-CZ"/>
              </w:rPr>
              <w:t xml:space="preserve">síťový TWAIN, </w:t>
            </w:r>
          </w:p>
        </w:tc>
        <w:tc>
          <w:tcPr>
            <w:tcW w:w="1367" w:type="pct"/>
            <w:tcBorders>
              <w:top w:val="nil"/>
              <w:left w:val="nil"/>
              <w:bottom w:val="nil"/>
              <w:right w:val="single" w:sz="4" w:space="0" w:color="auto"/>
            </w:tcBorders>
          </w:tcPr>
          <w:p w14:paraId="3CF56F5D" w14:textId="77777777" w:rsidR="00253044" w:rsidRPr="00FB3A20" w:rsidRDefault="00253044" w:rsidP="00655C41">
            <w:pPr>
              <w:widowControl/>
              <w:jc w:val="center"/>
              <w:rPr>
                <w:rFonts w:eastAsia="Times New Roman" w:cs="Arial"/>
                <w:b/>
                <w:bCs/>
                <w:sz w:val="20"/>
                <w:szCs w:val="20"/>
                <w:lang w:eastAsia="cs-CZ"/>
              </w:rPr>
            </w:pPr>
          </w:p>
        </w:tc>
      </w:tr>
      <w:tr w:rsidR="00F85360" w:rsidRPr="00FB3A20" w14:paraId="74B4F050"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4C51CF55" w14:textId="77777777" w:rsidR="00F85360" w:rsidRPr="00FB3A20" w:rsidRDefault="00F85360" w:rsidP="00F85360">
            <w:pPr>
              <w:widowControl/>
              <w:rPr>
                <w:rFonts w:eastAsia="Times New Roman" w:cs="Arial"/>
                <w:sz w:val="20"/>
                <w:szCs w:val="20"/>
                <w:lang w:eastAsia="cs-CZ"/>
              </w:rPr>
            </w:pPr>
            <w:r w:rsidRPr="00FB3A20">
              <w:rPr>
                <w:rFonts w:eastAsia="Times New Roman" w:cs="Arial"/>
                <w:sz w:val="20"/>
                <w:szCs w:val="20"/>
                <w:lang w:eastAsia="cs-CZ"/>
              </w:rPr>
              <w:t>Skenovací funkce</w:t>
            </w:r>
          </w:p>
        </w:tc>
        <w:tc>
          <w:tcPr>
            <w:tcW w:w="1553" w:type="pct"/>
            <w:tcBorders>
              <w:top w:val="nil"/>
              <w:left w:val="nil"/>
              <w:bottom w:val="nil"/>
              <w:right w:val="single" w:sz="4" w:space="0" w:color="auto"/>
            </w:tcBorders>
            <w:shd w:val="clear" w:color="auto" w:fill="auto"/>
            <w:vAlign w:val="center"/>
          </w:tcPr>
          <w:p w14:paraId="7CF18954" w14:textId="77777777" w:rsidR="00F85360" w:rsidRPr="00FB3A20" w:rsidRDefault="00F85360" w:rsidP="00F85360">
            <w:pPr>
              <w:widowControl/>
              <w:jc w:val="center"/>
              <w:rPr>
                <w:rFonts w:eastAsia="Times New Roman" w:cs="Arial"/>
                <w:sz w:val="20"/>
                <w:szCs w:val="20"/>
                <w:lang w:eastAsia="cs-CZ"/>
              </w:rPr>
            </w:pPr>
            <w:r w:rsidRPr="00FB3A20">
              <w:rPr>
                <w:rFonts w:eastAsia="Times New Roman" w:cs="Arial"/>
                <w:sz w:val="20"/>
                <w:szCs w:val="20"/>
                <w:lang w:eastAsia="cs-CZ"/>
              </w:rPr>
              <w:t>Skenování do mailu (SMTP, POP3), složky (SMB, FTP), TWAIN, USB slotu</w:t>
            </w:r>
          </w:p>
          <w:p w14:paraId="798BDE65" w14:textId="592E4EFB" w:rsidR="00F85360" w:rsidRPr="00FB3A20" w:rsidRDefault="00F85360" w:rsidP="00F85360">
            <w:pPr>
              <w:widowControl/>
              <w:jc w:val="center"/>
              <w:rPr>
                <w:rFonts w:eastAsia="Times New Roman" w:cs="Arial"/>
                <w:sz w:val="20"/>
                <w:szCs w:val="20"/>
                <w:lang w:eastAsia="cs-CZ"/>
              </w:rPr>
            </w:pPr>
            <w:r w:rsidRPr="00FB3A20">
              <w:t xml:space="preserve">TIFF, JPEG, PDF, </w:t>
            </w:r>
            <w:proofErr w:type="spellStart"/>
            <w:r w:rsidRPr="00FB3A20">
              <w:t>High</w:t>
            </w:r>
            <w:proofErr w:type="spellEnd"/>
            <w:r w:rsidRPr="00FB3A20">
              <w:t xml:space="preserve"> </w:t>
            </w:r>
            <w:proofErr w:type="spellStart"/>
            <w:r w:rsidRPr="00FB3A20">
              <w:t>compression</w:t>
            </w:r>
            <w:proofErr w:type="spellEnd"/>
            <w:r w:rsidRPr="00FB3A20">
              <w:t xml:space="preserve"> PDF, PDF-A)</w:t>
            </w:r>
          </w:p>
        </w:tc>
        <w:tc>
          <w:tcPr>
            <w:tcW w:w="1367" w:type="pct"/>
            <w:tcBorders>
              <w:top w:val="nil"/>
              <w:left w:val="nil"/>
              <w:bottom w:val="nil"/>
              <w:right w:val="single" w:sz="4" w:space="0" w:color="auto"/>
            </w:tcBorders>
          </w:tcPr>
          <w:p w14:paraId="05DFC5D3" w14:textId="77777777" w:rsidR="00F85360" w:rsidRPr="00FB3A20" w:rsidRDefault="00F85360" w:rsidP="00F85360">
            <w:pPr>
              <w:widowControl/>
              <w:jc w:val="center"/>
              <w:rPr>
                <w:rFonts w:eastAsia="Times New Roman" w:cs="Arial"/>
                <w:b/>
                <w:bCs/>
                <w:sz w:val="20"/>
                <w:szCs w:val="20"/>
                <w:lang w:eastAsia="cs-CZ"/>
              </w:rPr>
            </w:pPr>
          </w:p>
        </w:tc>
      </w:tr>
      <w:tr w:rsidR="00F85360" w:rsidRPr="00FB3A20" w14:paraId="2724E884" w14:textId="77777777" w:rsidTr="00655C41">
        <w:trPr>
          <w:trHeight w:val="735"/>
        </w:trPr>
        <w:tc>
          <w:tcPr>
            <w:tcW w:w="2080" w:type="pct"/>
            <w:tcBorders>
              <w:top w:val="nil"/>
              <w:left w:val="single" w:sz="4" w:space="0" w:color="auto"/>
              <w:bottom w:val="single" w:sz="4" w:space="0" w:color="auto"/>
              <w:right w:val="single" w:sz="4" w:space="0" w:color="auto"/>
            </w:tcBorders>
            <w:shd w:val="clear" w:color="000000" w:fill="D9D9D9"/>
            <w:noWrap/>
            <w:vAlign w:val="center"/>
            <w:hideMark/>
          </w:tcPr>
          <w:p w14:paraId="5C7423E6" w14:textId="77777777" w:rsidR="00F85360" w:rsidRPr="00FB3A20" w:rsidRDefault="00F85360" w:rsidP="00F85360">
            <w:pPr>
              <w:widowControl/>
              <w:rPr>
                <w:rFonts w:eastAsia="Times New Roman" w:cs="Times New Roman"/>
                <w:b/>
                <w:bCs/>
                <w:sz w:val="20"/>
                <w:szCs w:val="20"/>
                <w:lang w:eastAsia="cs-CZ"/>
              </w:rPr>
            </w:pPr>
            <w:r w:rsidRPr="00FB3A20">
              <w:rPr>
                <w:rFonts w:eastAsia="Times New Roman" w:cs="Times New Roman"/>
                <w:b/>
                <w:bCs/>
                <w:sz w:val="20"/>
                <w:szCs w:val="20"/>
                <w:lang w:eastAsia="cs-CZ"/>
              </w:rPr>
              <w:lastRenderedPageBreak/>
              <w:t>Fax</w:t>
            </w:r>
          </w:p>
        </w:tc>
        <w:tc>
          <w:tcPr>
            <w:tcW w:w="1553" w:type="pct"/>
            <w:tcBorders>
              <w:top w:val="nil"/>
              <w:left w:val="nil"/>
              <w:bottom w:val="single" w:sz="4" w:space="0" w:color="auto"/>
              <w:right w:val="single" w:sz="4" w:space="0" w:color="auto"/>
            </w:tcBorders>
            <w:shd w:val="clear" w:color="000000" w:fill="D9D9D9"/>
            <w:noWrap/>
            <w:vAlign w:val="center"/>
            <w:hideMark/>
          </w:tcPr>
          <w:p w14:paraId="6E920BB0" w14:textId="77777777" w:rsidR="00F85360" w:rsidRPr="00FB3A20" w:rsidRDefault="00F85360" w:rsidP="00F85360">
            <w:pPr>
              <w:widowControl/>
              <w:rPr>
                <w:rFonts w:eastAsia="Times New Roman" w:cs="Times New Roman"/>
                <w:bCs/>
                <w:sz w:val="20"/>
                <w:szCs w:val="20"/>
                <w:lang w:eastAsia="cs-CZ"/>
              </w:rPr>
            </w:pPr>
            <w:r w:rsidRPr="00FB3A20">
              <w:rPr>
                <w:rFonts w:eastAsia="Times New Roman" w:cs="Times New Roman"/>
                <w:bCs/>
                <w:sz w:val="20"/>
                <w:szCs w:val="20"/>
                <w:lang w:eastAsia="cs-CZ"/>
              </w:rPr>
              <w:t> </w:t>
            </w:r>
          </w:p>
        </w:tc>
        <w:tc>
          <w:tcPr>
            <w:tcW w:w="1367" w:type="pct"/>
            <w:tcBorders>
              <w:top w:val="nil"/>
              <w:left w:val="nil"/>
              <w:bottom w:val="single" w:sz="4" w:space="0" w:color="auto"/>
              <w:right w:val="single" w:sz="4" w:space="0" w:color="auto"/>
            </w:tcBorders>
            <w:shd w:val="clear" w:color="000000" w:fill="D9D9D9"/>
          </w:tcPr>
          <w:p w14:paraId="73D756AC" w14:textId="77777777" w:rsidR="00F85360" w:rsidRPr="00FB3A20" w:rsidRDefault="00F85360" w:rsidP="00F85360">
            <w:pPr>
              <w:widowControl/>
              <w:rPr>
                <w:rFonts w:eastAsia="Times New Roman" w:cs="Times New Roman"/>
                <w:b/>
                <w:bCs/>
                <w:sz w:val="20"/>
                <w:szCs w:val="20"/>
                <w:lang w:eastAsia="cs-CZ"/>
              </w:rPr>
            </w:pPr>
          </w:p>
        </w:tc>
      </w:tr>
      <w:tr w:rsidR="00F85360" w:rsidRPr="00FB3A20" w14:paraId="2F7FEFD9"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4DF8D64F" w14:textId="77777777" w:rsidR="00F85360" w:rsidRPr="00FB3A20" w:rsidRDefault="00F85360" w:rsidP="00F85360">
            <w:pPr>
              <w:widowControl/>
              <w:rPr>
                <w:rFonts w:eastAsia="Times New Roman" w:cs="Arial"/>
                <w:sz w:val="20"/>
                <w:szCs w:val="20"/>
                <w:lang w:eastAsia="cs-CZ"/>
              </w:rPr>
            </w:pPr>
            <w:r w:rsidRPr="00FB3A20">
              <w:rPr>
                <w:rFonts w:eastAsia="Times New Roman" w:cs="Arial"/>
                <w:sz w:val="20"/>
                <w:szCs w:val="20"/>
                <w:lang w:eastAsia="cs-CZ"/>
              </w:rPr>
              <w:t>Telefonní systém</w:t>
            </w:r>
          </w:p>
        </w:tc>
        <w:tc>
          <w:tcPr>
            <w:tcW w:w="1553" w:type="pct"/>
            <w:tcBorders>
              <w:top w:val="nil"/>
              <w:left w:val="nil"/>
              <w:bottom w:val="nil"/>
              <w:right w:val="single" w:sz="4" w:space="0" w:color="auto"/>
            </w:tcBorders>
            <w:shd w:val="clear" w:color="auto" w:fill="auto"/>
            <w:vAlign w:val="center"/>
          </w:tcPr>
          <w:p w14:paraId="5E42840B" w14:textId="77777777" w:rsidR="00F85360" w:rsidRPr="00FB3A20" w:rsidRDefault="00F85360" w:rsidP="00F85360">
            <w:pPr>
              <w:widowControl/>
              <w:jc w:val="center"/>
              <w:rPr>
                <w:rFonts w:eastAsia="Times New Roman" w:cs="Arial"/>
                <w:sz w:val="20"/>
                <w:szCs w:val="20"/>
                <w:lang w:eastAsia="cs-CZ"/>
              </w:rPr>
            </w:pPr>
            <w:r w:rsidRPr="00FB3A20">
              <w:rPr>
                <w:rFonts w:eastAsia="Times New Roman" w:cs="Arial"/>
                <w:sz w:val="20"/>
                <w:szCs w:val="20"/>
                <w:lang w:eastAsia="cs-CZ"/>
              </w:rPr>
              <w:t>PSTN, PBX</w:t>
            </w:r>
          </w:p>
        </w:tc>
        <w:tc>
          <w:tcPr>
            <w:tcW w:w="1367" w:type="pct"/>
            <w:tcBorders>
              <w:top w:val="nil"/>
              <w:left w:val="nil"/>
              <w:bottom w:val="nil"/>
              <w:right w:val="single" w:sz="4" w:space="0" w:color="auto"/>
            </w:tcBorders>
          </w:tcPr>
          <w:p w14:paraId="38D070B0" w14:textId="77777777" w:rsidR="00F85360" w:rsidRPr="00FB3A20" w:rsidRDefault="00F85360" w:rsidP="00F85360">
            <w:pPr>
              <w:widowControl/>
              <w:jc w:val="center"/>
              <w:rPr>
                <w:rFonts w:eastAsia="Times New Roman" w:cs="Arial"/>
                <w:b/>
                <w:bCs/>
                <w:sz w:val="20"/>
                <w:szCs w:val="20"/>
                <w:lang w:eastAsia="cs-CZ"/>
              </w:rPr>
            </w:pPr>
          </w:p>
        </w:tc>
      </w:tr>
      <w:tr w:rsidR="00F85360" w:rsidRPr="00FB3A20" w14:paraId="3C15600D"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5A211E7D" w14:textId="77777777" w:rsidR="00F85360" w:rsidRPr="00FB3A20" w:rsidRDefault="00F85360" w:rsidP="00F85360">
            <w:pPr>
              <w:widowControl/>
              <w:rPr>
                <w:rFonts w:eastAsia="Times New Roman" w:cs="Arial"/>
                <w:sz w:val="20"/>
                <w:szCs w:val="20"/>
                <w:lang w:eastAsia="cs-CZ"/>
              </w:rPr>
            </w:pPr>
            <w:r w:rsidRPr="00FB3A20">
              <w:rPr>
                <w:rFonts w:eastAsia="Times New Roman" w:cs="Arial"/>
                <w:sz w:val="20"/>
                <w:szCs w:val="20"/>
                <w:lang w:eastAsia="cs-CZ"/>
              </w:rPr>
              <w:t xml:space="preserve">Kompatibilita </w:t>
            </w:r>
          </w:p>
        </w:tc>
        <w:tc>
          <w:tcPr>
            <w:tcW w:w="1553" w:type="pct"/>
            <w:tcBorders>
              <w:top w:val="nil"/>
              <w:left w:val="nil"/>
              <w:bottom w:val="nil"/>
              <w:right w:val="single" w:sz="4" w:space="0" w:color="auto"/>
            </w:tcBorders>
            <w:shd w:val="clear" w:color="auto" w:fill="auto"/>
            <w:vAlign w:val="center"/>
          </w:tcPr>
          <w:p w14:paraId="439B8644" w14:textId="77777777" w:rsidR="00F85360" w:rsidRPr="00FB3A20" w:rsidRDefault="00F85360" w:rsidP="00F85360">
            <w:pPr>
              <w:widowControl/>
              <w:jc w:val="center"/>
              <w:rPr>
                <w:rFonts w:eastAsia="Times New Roman" w:cs="Arial"/>
                <w:sz w:val="20"/>
                <w:szCs w:val="20"/>
                <w:lang w:eastAsia="cs-CZ"/>
              </w:rPr>
            </w:pPr>
            <w:r w:rsidRPr="00FB3A20">
              <w:rPr>
                <w:rFonts w:eastAsia="Times New Roman" w:cs="Arial"/>
                <w:sz w:val="20"/>
                <w:szCs w:val="20"/>
                <w:lang w:eastAsia="cs-CZ"/>
              </w:rPr>
              <w:t>ITU-T (CCITT) G3</w:t>
            </w:r>
          </w:p>
        </w:tc>
        <w:tc>
          <w:tcPr>
            <w:tcW w:w="1367" w:type="pct"/>
            <w:tcBorders>
              <w:top w:val="nil"/>
              <w:left w:val="nil"/>
              <w:bottom w:val="nil"/>
              <w:right w:val="single" w:sz="4" w:space="0" w:color="auto"/>
            </w:tcBorders>
          </w:tcPr>
          <w:p w14:paraId="407AA4E9" w14:textId="77777777" w:rsidR="00F85360" w:rsidRPr="00FB3A20" w:rsidRDefault="00F85360" w:rsidP="00F85360">
            <w:pPr>
              <w:widowControl/>
              <w:jc w:val="center"/>
              <w:rPr>
                <w:rFonts w:eastAsia="Times New Roman" w:cs="Arial"/>
                <w:b/>
                <w:bCs/>
                <w:sz w:val="20"/>
                <w:szCs w:val="20"/>
                <w:lang w:eastAsia="cs-CZ"/>
              </w:rPr>
            </w:pPr>
          </w:p>
        </w:tc>
      </w:tr>
      <w:tr w:rsidR="00F85360" w:rsidRPr="00FB3A20" w14:paraId="4F506833" w14:textId="77777777" w:rsidTr="00655C41">
        <w:trPr>
          <w:trHeight w:val="300"/>
        </w:trPr>
        <w:tc>
          <w:tcPr>
            <w:tcW w:w="2080" w:type="pct"/>
            <w:tcBorders>
              <w:top w:val="nil"/>
              <w:left w:val="single" w:sz="4" w:space="0" w:color="auto"/>
              <w:bottom w:val="nil"/>
              <w:right w:val="single" w:sz="4" w:space="0" w:color="auto"/>
            </w:tcBorders>
            <w:shd w:val="clear" w:color="auto" w:fill="auto"/>
            <w:vAlign w:val="center"/>
          </w:tcPr>
          <w:p w14:paraId="1B12B1A9" w14:textId="77777777" w:rsidR="00F85360" w:rsidRPr="00FB3A20" w:rsidRDefault="00F85360" w:rsidP="00F85360">
            <w:pPr>
              <w:widowControl/>
              <w:rPr>
                <w:rFonts w:eastAsia="Times New Roman" w:cs="Arial"/>
                <w:sz w:val="20"/>
                <w:szCs w:val="20"/>
                <w:lang w:eastAsia="cs-CZ"/>
              </w:rPr>
            </w:pPr>
            <w:r w:rsidRPr="00FB3A20">
              <w:rPr>
                <w:rFonts w:eastAsia="Times New Roman" w:cs="Arial"/>
                <w:sz w:val="20"/>
                <w:szCs w:val="20"/>
                <w:lang w:eastAsia="cs-CZ"/>
              </w:rPr>
              <w:t xml:space="preserve">Podporovaná velikost </w:t>
            </w:r>
          </w:p>
        </w:tc>
        <w:tc>
          <w:tcPr>
            <w:tcW w:w="1553" w:type="pct"/>
            <w:tcBorders>
              <w:top w:val="nil"/>
              <w:left w:val="nil"/>
              <w:bottom w:val="nil"/>
              <w:right w:val="single" w:sz="4" w:space="0" w:color="auto"/>
            </w:tcBorders>
            <w:shd w:val="clear" w:color="auto" w:fill="auto"/>
            <w:vAlign w:val="center"/>
          </w:tcPr>
          <w:p w14:paraId="37365931" w14:textId="77777777" w:rsidR="00F85360" w:rsidRPr="00FB3A20" w:rsidRDefault="00F85360" w:rsidP="00F85360">
            <w:pPr>
              <w:widowControl/>
              <w:jc w:val="center"/>
              <w:rPr>
                <w:rFonts w:eastAsia="Times New Roman" w:cs="Arial"/>
                <w:sz w:val="20"/>
                <w:szCs w:val="20"/>
                <w:lang w:eastAsia="cs-CZ"/>
              </w:rPr>
            </w:pPr>
            <w:r w:rsidRPr="00FB3A20">
              <w:rPr>
                <w:rFonts w:eastAsia="Times New Roman" w:cs="Arial"/>
                <w:sz w:val="20"/>
                <w:szCs w:val="20"/>
                <w:lang w:eastAsia="cs-CZ"/>
              </w:rPr>
              <w:t>A3</w:t>
            </w:r>
          </w:p>
        </w:tc>
        <w:tc>
          <w:tcPr>
            <w:tcW w:w="1367" w:type="pct"/>
            <w:tcBorders>
              <w:top w:val="nil"/>
              <w:left w:val="nil"/>
              <w:bottom w:val="nil"/>
              <w:right w:val="single" w:sz="4" w:space="0" w:color="auto"/>
            </w:tcBorders>
          </w:tcPr>
          <w:p w14:paraId="3B087A81" w14:textId="77777777" w:rsidR="00F85360" w:rsidRPr="00FB3A20" w:rsidRDefault="00F85360" w:rsidP="00F85360">
            <w:pPr>
              <w:widowControl/>
              <w:jc w:val="center"/>
              <w:rPr>
                <w:rFonts w:eastAsia="Times New Roman" w:cs="Arial"/>
                <w:b/>
                <w:bCs/>
                <w:sz w:val="20"/>
                <w:szCs w:val="20"/>
                <w:lang w:eastAsia="cs-CZ"/>
              </w:rPr>
            </w:pPr>
          </w:p>
        </w:tc>
      </w:tr>
      <w:tr w:rsidR="00F85360" w:rsidRPr="00FB3A20" w14:paraId="1DE2B3FE" w14:textId="77777777" w:rsidTr="00655C41">
        <w:trPr>
          <w:trHeight w:val="300"/>
        </w:trPr>
        <w:tc>
          <w:tcPr>
            <w:tcW w:w="2080" w:type="pct"/>
            <w:tcBorders>
              <w:top w:val="nil"/>
              <w:left w:val="single" w:sz="4" w:space="0" w:color="auto"/>
              <w:bottom w:val="single" w:sz="4" w:space="0" w:color="auto"/>
              <w:right w:val="single" w:sz="4" w:space="0" w:color="auto"/>
            </w:tcBorders>
            <w:shd w:val="clear" w:color="auto" w:fill="auto"/>
            <w:vAlign w:val="center"/>
          </w:tcPr>
          <w:p w14:paraId="5ABA555A" w14:textId="77777777" w:rsidR="00F85360" w:rsidRPr="00FB3A20" w:rsidRDefault="00F85360" w:rsidP="00F85360">
            <w:pPr>
              <w:widowControl/>
              <w:rPr>
                <w:rFonts w:eastAsia="Times New Roman" w:cs="Arial"/>
                <w:sz w:val="20"/>
                <w:szCs w:val="20"/>
                <w:lang w:eastAsia="cs-CZ"/>
              </w:rPr>
            </w:pPr>
            <w:r w:rsidRPr="00FB3A20">
              <w:rPr>
                <w:rFonts w:eastAsia="Times New Roman" w:cs="Arial"/>
                <w:sz w:val="20"/>
                <w:szCs w:val="20"/>
                <w:lang w:eastAsia="cs-CZ"/>
              </w:rPr>
              <w:t>Rychlost přenosu</w:t>
            </w:r>
          </w:p>
        </w:tc>
        <w:tc>
          <w:tcPr>
            <w:tcW w:w="1553" w:type="pct"/>
            <w:tcBorders>
              <w:top w:val="nil"/>
              <w:left w:val="nil"/>
              <w:bottom w:val="single" w:sz="4" w:space="0" w:color="auto"/>
              <w:right w:val="single" w:sz="4" w:space="0" w:color="auto"/>
            </w:tcBorders>
            <w:shd w:val="clear" w:color="auto" w:fill="auto"/>
            <w:vAlign w:val="center"/>
          </w:tcPr>
          <w:p w14:paraId="39693BF5" w14:textId="77777777" w:rsidR="00F85360" w:rsidRPr="00FB3A20" w:rsidRDefault="00F85360" w:rsidP="00F85360">
            <w:pPr>
              <w:widowControl/>
              <w:jc w:val="center"/>
              <w:rPr>
                <w:rFonts w:eastAsia="Times New Roman" w:cs="Arial"/>
                <w:sz w:val="20"/>
                <w:szCs w:val="20"/>
                <w:lang w:eastAsia="cs-CZ"/>
              </w:rPr>
            </w:pPr>
            <w:r w:rsidRPr="00FB3A20">
              <w:rPr>
                <w:rFonts w:eastAsia="Times New Roman" w:cs="Arial"/>
                <w:sz w:val="20"/>
                <w:szCs w:val="20"/>
                <w:lang w:eastAsia="cs-CZ"/>
              </w:rPr>
              <w:t>Min. 33.600 b/s</w:t>
            </w:r>
          </w:p>
        </w:tc>
        <w:tc>
          <w:tcPr>
            <w:tcW w:w="1367" w:type="pct"/>
            <w:tcBorders>
              <w:top w:val="nil"/>
              <w:left w:val="nil"/>
              <w:bottom w:val="single" w:sz="4" w:space="0" w:color="auto"/>
              <w:right w:val="single" w:sz="4" w:space="0" w:color="auto"/>
            </w:tcBorders>
          </w:tcPr>
          <w:p w14:paraId="152DECD0" w14:textId="77777777" w:rsidR="00F85360" w:rsidRPr="00FB3A20" w:rsidRDefault="00F85360" w:rsidP="00F85360">
            <w:pPr>
              <w:widowControl/>
              <w:jc w:val="center"/>
              <w:rPr>
                <w:rFonts w:eastAsia="Times New Roman" w:cs="Arial"/>
                <w:b/>
                <w:bCs/>
                <w:sz w:val="20"/>
                <w:szCs w:val="20"/>
                <w:lang w:eastAsia="cs-CZ"/>
              </w:rPr>
            </w:pPr>
          </w:p>
        </w:tc>
      </w:tr>
      <w:tr w:rsidR="00F85360" w:rsidRPr="00FB3A20" w14:paraId="282E0DBD" w14:textId="77777777" w:rsidTr="00253044">
        <w:trPr>
          <w:trHeight w:val="680"/>
        </w:trPr>
        <w:tc>
          <w:tcPr>
            <w:tcW w:w="2080" w:type="pct"/>
            <w:tcBorders>
              <w:top w:val="nil"/>
              <w:left w:val="single" w:sz="4" w:space="0" w:color="auto"/>
              <w:bottom w:val="single" w:sz="4" w:space="0" w:color="auto"/>
              <w:right w:val="single" w:sz="4" w:space="0" w:color="auto"/>
            </w:tcBorders>
            <w:shd w:val="clear" w:color="auto" w:fill="D9D9D9"/>
            <w:vAlign w:val="center"/>
          </w:tcPr>
          <w:p w14:paraId="1D1FD53E" w14:textId="77777777" w:rsidR="00F85360" w:rsidRPr="00FB3A20" w:rsidRDefault="00F85360" w:rsidP="00F85360">
            <w:pPr>
              <w:widowControl/>
              <w:rPr>
                <w:rFonts w:eastAsia="Times New Roman" w:cs="Arial"/>
                <w:b/>
                <w:sz w:val="20"/>
                <w:szCs w:val="20"/>
                <w:lang w:eastAsia="cs-CZ"/>
              </w:rPr>
            </w:pPr>
            <w:r w:rsidRPr="00FB3A20">
              <w:rPr>
                <w:rFonts w:eastAsia="Times New Roman" w:cs="Arial"/>
                <w:b/>
                <w:sz w:val="20"/>
                <w:szCs w:val="20"/>
                <w:lang w:eastAsia="cs-CZ"/>
              </w:rPr>
              <w:t>Finišer externí</w:t>
            </w:r>
          </w:p>
        </w:tc>
        <w:tc>
          <w:tcPr>
            <w:tcW w:w="1553" w:type="pct"/>
            <w:tcBorders>
              <w:top w:val="nil"/>
              <w:left w:val="nil"/>
              <w:bottom w:val="single" w:sz="4" w:space="0" w:color="auto"/>
              <w:right w:val="single" w:sz="4" w:space="0" w:color="auto"/>
            </w:tcBorders>
            <w:shd w:val="clear" w:color="auto" w:fill="D9D9D9"/>
            <w:vAlign w:val="center"/>
          </w:tcPr>
          <w:p w14:paraId="69446750" w14:textId="77777777" w:rsidR="00F85360" w:rsidRPr="00FB3A20" w:rsidRDefault="00F85360" w:rsidP="00F85360">
            <w:pPr>
              <w:widowControl/>
              <w:jc w:val="center"/>
              <w:rPr>
                <w:rFonts w:eastAsia="Times New Roman" w:cs="Arial"/>
                <w:sz w:val="20"/>
                <w:szCs w:val="20"/>
                <w:lang w:eastAsia="cs-CZ"/>
              </w:rPr>
            </w:pPr>
            <w:r w:rsidRPr="00FB3A20">
              <w:rPr>
                <w:rFonts w:eastAsia="Times New Roman" w:cs="Arial"/>
                <w:sz w:val="20"/>
                <w:szCs w:val="20"/>
                <w:lang w:eastAsia="cs-CZ"/>
              </w:rPr>
              <w:t> </w:t>
            </w:r>
          </w:p>
        </w:tc>
        <w:tc>
          <w:tcPr>
            <w:tcW w:w="1367" w:type="pct"/>
            <w:tcBorders>
              <w:top w:val="nil"/>
              <w:left w:val="nil"/>
              <w:bottom w:val="single" w:sz="4" w:space="0" w:color="auto"/>
              <w:right w:val="single" w:sz="4" w:space="0" w:color="auto"/>
            </w:tcBorders>
            <w:shd w:val="clear" w:color="auto" w:fill="D9D9D9"/>
          </w:tcPr>
          <w:p w14:paraId="003C6652" w14:textId="77777777" w:rsidR="00F85360" w:rsidRPr="00FB3A20" w:rsidRDefault="00F85360" w:rsidP="00F85360">
            <w:pPr>
              <w:widowControl/>
              <w:jc w:val="center"/>
              <w:rPr>
                <w:rFonts w:eastAsia="Times New Roman" w:cs="Arial"/>
                <w:b/>
                <w:bCs/>
                <w:sz w:val="20"/>
                <w:szCs w:val="20"/>
                <w:lang w:eastAsia="cs-CZ"/>
              </w:rPr>
            </w:pPr>
          </w:p>
        </w:tc>
      </w:tr>
      <w:tr w:rsidR="00F85360" w:rsidRPr="00FB3A20" w14:paraId="6E7F0B65" w14:textId="77777777" w:rsidTr="00253044">
        <w:trPr>
          <w:trHeight w:val="300"/>
        </w:trPr>
        <w:tc>
          <w:tcPr>
            <w:tcW w:w="2080" w:type="pct"/>
            <w:tcBorders>
              <w:top w:val="nil"/>
              <w:left w:val="single" w:sz="4" w:space="0" w:color="auto"/>
              <w:bottom w:val="single" w:sz="4" w:space="0" w:color="auto"/>
              <w:right w:val="single" w:sz="4" w:space="0" w:color="auto"/>
            </w:tcBorders>
            <w:shd w:val="clear" w:color="auto" w:fill="auto"/>
            <w:vAlign w:val="center"/>
          </w:tcPr>
          <w:p w14:paraId="09D1DD1D" w14:textId="77777777" w:rsidR="00F85360" w:rsidRPr="00FB3A20" w:rsidRDefault="00F85360" w:rsidP="00F85360">
            <w:pPr>
              <w:widowControl/>
              <w:rPr>
                <w:rFonts w:eastAsia="Times New Roman" w:cs="Arial"/>
                <w:sz w:val="20"/>
                <w:szCs w:val="20"/>
                <w:lang w:eastAsia="cs-CZ"/>
              </w:rPr>
            </w:pPr>
            <w:r w:rsidRPr="00FB3A20">
              <w:rPr>
                <w:rFonts w:eastAsia="Times New Roman" w:cs="Arial"/>
                <w:sz w:val="20"/>
                <w:szCs w:val="20"/>
                <w:lang w:eastAsia="cs-CZ"/>
              </w:rPr>
              <w:t>Zásobník papíru</w:t>
            </w:r>
          </w:p>
        </w:tc>
        <w:tc>
          <w:tcPr>
            <w:tcW w:w="1553" w:type="pct"/>
            <w:tcBorders>
              <w:top w:val="nil"/>
              <w:left w:val="nil"/>
              <w:bottom w:val="single" w:sz="4" w:space="0" w:color="auto"/>
              <w:right w:val="single" w:sz="4" w:space="0" w:color="auto"/>
            </w:tcBorders>
            <w:shd w:val="clear" w:color="auto" w:fill="auto"/>
            <w:vAlign w:val="center"/>
          </w:tcPr>
          <w:p w14:paraId="531C4E0B" w14:textId="77777777" w:rsidR="00F85360" w:rsidRPr="00FB3A20" w:rsidRDefault="00F85360" w:rsidP="00F85360">
            <w:pPr>
              <w:widowControl/>
              <w:jc w:val="center"/>
              <w:rPr>
                <w:rFonts w:eastAsia="Times New Roman" w:cs="Arial"/>
                <w:sz w:val="20"/>
                <w:szCs w:val="20"/>
                <w:lang w:eastAsia="cs-CZ"/>
              </w:rPr>
            </w:pPr>
            <w:r w:rsidRPr="00FB3A20">
              <w:rPr>
                <w:rFonts w:eastAsia="Times New Roman" w:cs="Arial"/>
                <w:sz w:val="20"/>
                <w:szCs w:val="20"/>
                <w:lang w:eastAsia="cs-CZ"/>
              </w:rPr>
              <w:t>1000 listů</w:t>
            </w:r>
          </w:p>
        </w:tc>
        <w:tc>
          <w:tcPr>
            <w:tcW w:w="1367" w:type="pct"/>
            <w:tcBorders>
              <w:top w:val="nil"/>
              <w:left w:val="nil"/>
              <w:bottom w:val="single" w:sz="4" w:space="0" w:color="auto"/>
              <w:right w:val="single" w:sz="4" w:space="0" w:color="auto"/>
            </w:tcBorders>
          </w:tcPr>
          <w:p w14:paraId="7FEAD1C9" w14:textId="77777777" w:rsidR="00F85360" w:rsidRPr="00FB3A20" w:rsidRDefault="00F85360" w:rsidP="00F85360">
            <w:pPr>
              <w:widowControl/>
              <w:jc w:val="center"/>
              <w:rPr>
                <w:rFonts w:eastAsia="Times New Roman" w:cs="Arial"/>
                <w:b/>
                <w:bCs/>
                <w:sz w:val="20"/>
                <w:szCs w:val="20"/>
                <w:lang w:eastAsia="cs-CZ"/>
              </w:rPr>
            </w:pPr>
          </w:p>
        </w:tc>
      </w:tr>
      <w:tr w:rsidR="00F85360" w:rsidRPr="00FB3A20" w14:paraId="14F56111" w14:textId="77777777" w:rsidTr="00253044">
        <w:trPr>
          <w:trHeight w:val="300"/>
        </w:trPr>
        <w:tc>
          <w:tcPr>
            <w:tcW w:w="2080" w:type="pct"/>
            <w:tcBorders>
              <w:top w:val="nil"/>
              <w:left w:val="single" w:sz="4" w:space="0" w:color="auto"/>
              <w:bottom w:val="single" w:sz="4" w:space="0" w:color="auto"/>
              <w:right w:val="single" w:sz="4" w:space="0" w:color="auto"/>
            </w:tcBorders>
            <w:shd w:val="clear" w:color="auto" w:fill="auto"/>
            <w:vAlign w:val="center"/>
          </w:tcPr>
          <w:p w14:paraId="1AE519CE" w14:textId="77777777" w:rsidR="00F85360" w:rsidRPr="00FB3A20" w:rsidRDefault="00F85360" w:rsidP="00F85360">
            <w:pPr>
              <w:widowControl/>
              <w:rPr>
                <w:rFonts w:eastAsia="Times New Roman" w:cs="Arial"/>
                <w:sz w:val="20"/>
                <w:szCs w:val="20"/>
                <w:lang w:eastAsia="cs-CZ"/>
              </w:rPr>
            </w:pPr>
            <w:r w:rsidRPr="00FB3A20">
              <w:rPr>
                <w:rFonts w:eastAsia="Times New Roman" w:cs="Arial"/>
                <w:sz w:val="20"/>
                <w:szCs w:val="20"/>
                <w:lang w:eastAsia="cs-CZ"/>
              </w:rPr>
              <w:t xml:space="preserve">Počet listů k sešití </w:t>
            </w:r>
          </w:p>
        </w:tc>
        <w:tc>
          <w:tcPr>
            <w:tcW w:w="1553" w:type="pct"/>
            <w:tcBorders>
              <w:top w:val="nil"/>
              <w:left w:val="nil"/>
              <w:bottom w:val="single" w:sz="4" w:space="0" w:color="auto"/>
              <w:right w:val="single" w:sz="4" w:space="0" w:color="auto"/>
            </w:tcBorders>
            <w:shd w:val="clear" w:color="auto" w:fill="auto"/>
            <w:vAlign w:val="center"/>
          </w:tcPr>
          <w:p w14:paraId="621BADE7" w14:textId="77777777" w:rsidR="00F85360" w:rsidRPr="00FB3A20" w:rsidRDefault="00F85360" w:rsidP="00F85360">
            <w:pPr>
              <w:widowControl/>
              <w:jc w:val="center"/>
              <w:rPr>
                <w:rFonts w:eastAsia="Times New Roman" w:cs="Arial"/>
                <w:sz w:val="20"/>
                <w:szCs w:val="20"/>
                <w:lang w:eastAsia="cs-CZ"/>
              </w:rPr>
            </w:pPr>
            <w:r w:rsidRPr="00FB3A20">
              <w:rPr>
                <w:rFonts w:eastAsia="Times New Roman" w:cs="Arial"/>
                <w:sz w:val="20"/>
                <w:szCs w:val="20"/>
                <w:lang w:eastAsia="cs-CZ"/>
              </w:rPr>
              <w:t>50 listů</w:t>
            </w:r>
          </w:p>
        </w:tc>
        <w:tc>
          <w:tcPr>
            <w:tcW w:w="1367" w:type="pct"/>
            <w:tcBorders>
              <w:top w:val="nil"/>
              <w:left w:val="nil"/>
              <w:bottom w:val="single" w:sz="4" w:space="0" w:color="auto"/>
              <w:right w:val="single" w:sz="4" w:space="0" w:color="auto"/>
            </w:tcBorders>
          </w:tcPr>
          <w:p w14:paraId="5AEB6E5A" w14:textId="77777777" w:rsidR="00F85360" w:rsidRPr="00FB3A20" w:rsidRDefault="00F85360" w:rsidP="00F85360">
            <w:pPr>
              <w:widowControl/>
              <w:jc w:val="center"/>
              <w:rPr>
                <w:rFonts w:eastAsia="Times New Roman" w:cs="Arial"/>
                <w:b/>
                <w:bCs/>
                <w:sz w:val="20"/>
                <w:szCs w:val="20"/>
                <w:lang w:eastAsia="cs-CZ"/>
              </w:rPr>
            </w:pPr>
          </w:p>
        </w:tc>
      </w:tr>
      <w:tr w:rsidR="00F85360" w:rsidRPr="00FB3A20" w14:paraId="34296CA7" w14:textId="77777777" w:rsidTr="00253044">
        <w:trPr>
          <w:trHeight w:val="300"/>
        </w:trPr>
        <w:tc>
          <w:tcPr>
            <w:tcW w:w="2080" w:type="pct"/>
            <w:tcBorders>
              <w:top w:val="nil"/>
              <w:left w:val="single" w:sz="4" w:space="0" w:color="auto"/>
              <w:bottom w:val="single" w:sz="4" w:space="0" w:color="auto"/>
              <w:right w:val="single" w:sz="4" w:space="0" w:color="auto"/>
            </w:tcBorders>
            <w:shd w:val="clear" w:color="auto" w:fill="auto"/>
            <w:vAlign w:val="center"/>
          </w:tcPr>
          <w:p w14:paraId="24999202" w14:textId="77777777" w:rsidR="00F85360" w:rsidRPr="00FB3A20" w:rsidRDefault="00F85360" w:rsidP="00F85360">
            <w:pPr>
              <w:widowControl/>
              <w:rPr>
                <w:rFonts w:eastAsia="Times New Roman" w:cs="Arial"/>
                <w:sz w:val="20"/>
                <w:szCs w:val="20"/>
                <w:lang w:eastAsia="cs-CZ"/>
              </w:rPr>
            </w:pPr>
            <w:r w:rsidRPr="00FB3A20">
              <w:rPr>
                <w:rFonts w:eastAsia="Times New Roman" w:cs="Arial"/>
                <w:sz w:val="20"/>
                <w:szCs w:val="20"/>
                <w:lang w:eastAsia="cs-CZ"/>
              </w:rPr>
              <w:t>Brožura</w:t>
            </w:r>
          </w:p>
        </w:tc>
        <w:tc>
          <w:tcPr>
            <w:tcW w:w="1553" w:type="pct"/>
            <w:tcBorders>
              <w:top w:val="nil"/>
              <w:left w:val="nil"/>
              <w:bottom w:val="single" w:sz="4" w:space="0" w:color="auto"/>
              <w:right w:val="single" w:sz="4" w:space="0" w:color="auto"/>
            </w:tcBorders>
            <w:shd w:val="clear" w:color="auto" w:fill="auto"/>
            <w:vAlign w:val="center"/>
          </w:tcPr>
          <w:p w14:paraId="32831F7C" w14:textId="77777777" w:rsidR="00F85360" w:rsidRPr="00FB3A20" w:rsidRDefault="00F85360" w:rsidP="00F85360">
            <w:pPr>
              <w:widowControl/>
              <w:jc w:val="center"/>
              <w:rPr>
                <w:rFonts w:eastAsia="Times New Roman" w:cs="Arial"/>
                <w:sz w:val="20"/>
                <w:szCs w:val="20"/>
                <w:lang w:eastAsia="cs-CZ"/>
              </w:rPr>
            </w:pPr>
            <w:r w:rsidRPr="00FB3A20">
              <w:rPr>
                <w:rFonts w:eastAsia="Times New Roman" w:cs="Arial"/>
                <w:sz w:val="20"/>
                <w:szCs w:val="20"/>
                <w:lang w:eastAsia="cs-CZ"/>
              </w:rPr>
              <w:t>15 listů</w:t>
            </w:r>
          </w:p>
        </w:tc>
        <w:tc>
          <w:tcPr>
            <w:tcW w:w="1367" w:type="pct"/>
            <w:tcBorders>
              <w:top w:val="nil"/>
              <w:left w:val="nil"/>
              <w:bottom w:val="single" w:sz="4" w:space="0" w:color="auto"/>
              <w:right w:val="single" w:sz="4" w:space="0" w:color="auto"/>
            </w:tcBorders>
          </w:tcPr>
          <w:p w14:paraId="6B5B99D5" w14:textId="77777777" w:rsidR="00F85360" w:rsidRPr="00FB3A20" w:rsidRDefault="00F85360" w:rsidP="00F85360">
            <w:pPr>
              <w:widowControl/>
              <w:jc w:val="center"/>
              <w:rPr>
                <w:rFonts w:eastAsia="Times New Roman" w:cs="Arial"/>
                <w:b/>
                <w:bCs/>
                <w:sz w:val="20"/>
                <w:szCs w:val="20"/>
                <w:lang w:eastAsia="cs-CZ"/>
              </w:rPr>
            </w:pPr>
          </w:p>
        </w:tc>
      </w:tr>
    </w:tbl>
    <w:p w14:paraId="343A0847" w14:textId="77777777" w:rsidR="00472B4B" w:rsidRPr="00FB3A20" w:rsidRDefault="00472B4B" w:rsidP="000874ED">
      <w:pPr>
        <w:widowControl/>
        <w:spacing w:after="200" w:line="276" w:lineRule="auto"/>
        <w:rPr>
          <w:rFonts w:eastAsiaTheme="majorEastAsia" w:cstheme="majorBidi"/>
          <w:b/>
          <w:bCs/>
          <w:sz w:val="20"/>
          <w:szCs w:val="20"/>
        </w:rPr>
      </w:pPr>
    </w:p>
    <w:p w14:paraId="315C5BD1" w14:textId="77777777" w:rsidR="00655C41" w:rsidRPr="00FB3A20" w:rsidRDefault="00655C41">
      <w:pPr>
        <w:widowControl/>
        <w:spacing w:after="200" w:line="276" w:lineRule="auto"/>
        <w:rPr>
          <w:rFonts w:eastAsiaTheme="majorEastAsia" w:cstheme="majorBidi"/>
          <w:b/>
          <w:bCs/>
          <w:sz w:val="20"/>
          <w:szCs w:val="20"/>
        </w:rPr>
      </w:pPr>
      <w:r w:rsidRPr="00FB3A20">
        <w:rPr>
          <w:rFonts w:eastAsiaTheme="majorEastAsia" w:cstheme="majorBidi"/>
          <w:b/>
          <w:bCs/>
          <w:sz w:val="20"/>
          <w:szCs w:val="20"/>
        </w:rPr>
        <w:br w:type="page"/>
      </w:r>
    </w:p>
    <w:p w14:paraId="3F3B3A77" w14:textId="77777777" w:rsidR="00D87B91" w:rsidRPr="00FB3A20" w:rsidRDefault="00D87B91" w:rsidP="00655C41">
      <w:pPr>
        <w:autoSpaceDE w:val="0"/>
        <w:autoSpaceDN w:val="0"/>
        <w:adjustRightInd w:val="0"/>
        <w:rPr>
          <w:rFonts w:ascii="CalibriLight" w:hAnsi="CalibriLight" w:cs="CalibriLight"/>
          <w:color w:val="1F4D78"/>
          <w:sz w:val="24"/>
          <w:szCs w:val="24"/>
        </w:rPr>
      </w:pPr>
    </w:p>
    <w:p w14:paraId="5E3EC364" w14:textId="77777777" w:rsidR="00655C41" w:rsidRPr="00FB3A20" w:rsidRDefault="00655C41" w:rsidP="00655C41">
      <w:pPr>
        <w:autoSpaceDE w:val="0"/>
        <w:autoSpaceDN w:val="0"/>
        <w:adjustRightInd w:val="0"/>
        <w:rPr>
          <w:rFonts w:ascii="CalibriLight" w:hAnsi="CalibriLight" w:cs="CalibriLight"/>
          <w:color w:val="1F4D78"/>
          <w:sz w:val="24"/>
          <w:szCs w:val="24"/>
        </w:rPr>
      </w:pPr>
      <w:r w:rsidRPr="00FB3A20">
        <w:rPr>
          <w:rFonts w:ascii="CalibriLight" w:hAnsi="CalibriLight" w:cs="CalibriLight"/>
          <w:color w:val="1F4D78"/>
          <w:sz w:val="24"/>
          <w:szCs w:val="24"/>
        </w:rPr>
        <w:t>Systém pro kompletní řešení tiskové služby</w:t>
      </w:r>
    </w:p>
    <w:p w14:paraId="28DABD34" w14:textId="77777777" w:rsidR="00655C41" w:rsidRPr="00FB3A20" w:rsidRDefault="00655C41" w:rsidP="00655C41">
      <w:pPr>
        <w:autoSpaceDE w:val="0"/>
        <w:autoSpaceDN w:val="0"/>
        <w:adjustRightInd w:val="0"/>
        <w:rPr>
          <w:rFonts w:ascii="CalibriLight" w:hAnsi="CalibriLight" w:cs="CalibriLight"/>
          <w:color w:val="1F4D78"/>
          <w:sz w:val="24"/>
          <w:szCs w:val="24"/>
        </w:rPr>
      </w:pPr>
    </w:p>
    <w:p w14:paraId="6A99409D" w14:textId="77777777" w:rsidR="00655C41" w:rsidRPr="00FB3A20" w:rsidRDefault="00655C41" w:rsidP="00C56227">
      <w:pPr>
        <w:autoSpaceDE w:val="0"/>
        <w:autoSpaceDN w:val="0"/>
        <w:adjustRightInd w:val="0"/>
        <w:jc w:val="both"/>
        <w:rPr>
          <w:rFonts w:cstheme="minorHAnsi"/>
          <w:color w:val="000000" w:themeColor="text1"/>
        </w:rPr>
      </w:pPr>
      <w:r w:rsidRPr="00FB3A20">
        <w:rPr>
          <w:rFonts w:cstheme="minorHAnsi"/>
          <w:color w:val="000000" w:themeColor="text1"/>
        </w:rPr>
        <w:t>Všechny multifunkční tiskárny b</w:t>
      </w:r>
      <w:r w:rsidR="00F47CB4">
        <w:rPr>
          <w:rFonts w:cstheme="minorHAnsi"/>
          <w:color w:val="000000" w:themeColor="text1"/>
        </w:rPr>
        <w:t>udou</w:t>
      </w:r>
      <w:r w:rsidRPr="00FB3A20">
        <w:rPr>
          <w:rFonts w:cstheme="minorHAnsi"/>
          <w:color w:val="000000" w:themeColor="text1"/>
        </w:rPr>
        <w:t xml:space="preserve"> vybaveny zařízením umožňujícím integraci všech monitorovacích a tiskových funkcí do jednoho jednotného systému a čtečkami pro čtení již používaných RFID čipů všech uživatelů.</w:t>
      </w:r>
    </w:p>
    <w:p w14:paraId="1450C73E" w14:textId="77777777" w:rsidR="00655C41" w:rsidRPr="00FB3A20" w:rsidRDefault="00655C41" w:rsidP="00C56227">
      <w:pPr>
        <w:autoSpaceDE w:val="0"/>
        <w:autoSpaceDN w:val="0"/>
        <w:adjustRightInd w:val="0"/>
        <w:jc w:val="both"/>
        <w:rPr>
          <w:rFonts w:cstheme="minorHAnsi"/>
          <w:color w:val="000000" w:themeColor="text1"/>
        </w:rPr>
      </w:pPr>
      <w:r w:rsidRPr="00FB3A20">
        <w:rPr>
          <w:rFonts w:cstheme="minorHAnsi"/>
          <w:color w:val="000000" w:themeColor="text1"/>
        </w:rPr>
        <w:t>Systém musí poskytovat univerzální nástroj, poskytující všechny služby spojené s tiskem, kopírováním a skenováním v jednom balíčku.</w:t>
      </w:r>
    </w:p>
    <w:p w14:paraId="79F840D4" w14:textId="77777777" w:rsidR="00655C41" w:rsidRPr="00FB3A20" w:rsidRDefault="00655C41" w:rsidP="00C56227">
      <w:pPr>
        <w:autoSpaceDE w:val="0"/>
        <w:autoSpaceDN w:val="0"/>
        <w:adjustRightInd w:val="0"/>
        <w:jc w:val="both"/>
        <w:rPr>
          <w:rFonts w:cstheme="minorHAnsi"/>
          <w:color w:val="000000" w:themeColor="text1"/>
        </w:rPr>
      </w:pPr>
    </w:p>
    <w:p w14:paraId="43DC04C5" w14:textId="77777777" w:rsidR="00655C41" w:rsidRPr="00FB3A20" w:rsidRDefault="00655C41" w:rsidP="00C56227">
      <w:pPr>
        <w:autoSpaceDE w:val="0"/>
        <w:autoSpaceDN w:val="0"/>
        <w:adjustRightInd w:val="0"/>
        <w:jc w:val="both"/>
        <w:rPr>
          <w:rFonts w:cstheme="minorHAnsi"/>
          <w:b/>
          <w:color w:val="000000" w:themeColor="text1"/>
        </w:rPr>
      </w:pPr>
      <w:r w:rsidRPr="00FB3A20">
        <w:rPr>
          <w:rFonts w:cstheme="minorHAnsi"/>
          <w:b/>
          <w:color w:val="000000" w:themeColor="text1"/>
        </w:rPr>
        <w:t>Systém musí zabezpečit tyto funkce:</w:t>
      </w:r>
    </w:p>
    <w:p w14:paraId="6AAFC7DD" w14:textId="7275EF49" w:rsidR="00655C41" w:rsidRPr="00FB3A20" w:rsidRDefault="00EE0AC3" w:rsidP="00C56227">
      <w:pPr>
        <w:pStyle w:val="Odstavecseseznamem"/>
        <w:numPr>
          <w:ilvl w:val="0"/>
          <w:numId w:val="7"/>
        </w:numPr>
        <w:autoSpaceDE w:val="0"/>
        <w:autoSpaceDN w:val="0"/>
        <w:adjustRightInd w:val="0"/>
        <w:jc w:val="both"/>
        <w:rPr>
          <w:rFonts w:cstheme="minorHAnsi"/>
          <w:color w:val="000000" w:themeColor="text1"/>
        </w:rPr>
      </w:pPr>
      <w:r>
        <w:rPr>
          <w:rFonts w:cstheme="minorHAnsi"/>
          <w:color w:val="000000" w:themeColor="text1"/>
        </w:rPr>
        <w:t>Z</w:t>
      </w:r>
      <w:r w:rsidR="00655C41" w:rsidRPr="00FB3A20">
        <w:rPr>
          <w:rFonts w:cstheme="minorHAnsi"/>
          <w:color w:val="000000" w:themeColor="text1"/>
        </w:rPr>
        <w:t>abezpečené kopírování - ovládací panel na kopírce je ve výchozím stavu uzamčen. Po přihlášení platným identifikačním prvkem je panel</w:t>
      </w:r>
      <w:r w:rsidR="00D174E3" w:rsidRPr="00FB3A20">
        <w:rPr>
          <w:rFonts w:cstheme="minorHAnsi"/>
          <w:color w:val="000000" w:themeColor="text1"/>
        </w:rPr>
        <w:t xml:space="preserve"> </w:t>
      </w:r>
      <w:r w:rsidR="00655C41" w:rsidRPr="00FB3A20">
        <w:rPr>
          <w:rFonts w:cstheme="minorHAnsi"/>
          <w:color w:val="000000" w:themeColor="text1"/>
        </w:rPr>
        <w:t>odemknut a funkce kopírování je povolena. Když uživatel dokončí proces kopírování, odhlásí se pomocí</w:t>
      </w:r>
      <w:r w:rsidR="00D174E3" w:rsidRPr="00FB3A20">
        <w:rPr>
          <w:rFonts w:cstheme="minorHAnsi"/>
          <w:color w:val="000000" w:themeColor="text1"/>
        </w:rPr>
        <w:t xml:space="preserve"> </w:t>
      </w:r>
      <w:r w:rsidR="00655C41" w:rsidRPr="00FB3A20">
        <w:rPr>
          <w:rFonts w:cstheme="minorHAnsi"/>
          <w:color w:val="000000" w:themeColor="text1"/>
        </w:rPr>
        <w:t>identifikačního prvku. Počet kopírovaných stránek je zaúčtován do systému. Pokud se uživatel zapomene odhlásit,</w:t>
      </w:r>
      <w:r w:rsidR="00D174E3" w:rsidRPr="00FB3A20">
        <w:rPr>
          <w:rFonts w:cstheme="minorHAnsi"/>
          <w:color w:val="000000" w:themeColor="text1"/>
        </w:rPr>
        <w:t xml:space="preserve"> </w:t>
      </w:r>
      <w:r w:rsidR="00655C41" w:rsidRPr="00FB3A20">
        <w:rPr>
          <w:rFonts w:cstheme="minorHAnsi"/>
          <w:color w:val="000000" w:themeColor="text1"/>
        </w:rPr>
        <w:t>systém ho odhlásí automaticky po určité době nečinnosti kopírky.</w:t>
      </w:r>
    </w:p>
    <w:p w14:paraId="7493625E" w14:textId="77777777" w:rsidR="00D174E3" w:rsidRPr="00FB3A20" w:rsidRDefault="00D174E3" w:rsidP="00C56227">
      <w:pPr>
        <w:pStyle w:val="Odstavecseseznamem"/>
        <w:numPr>
          <w:ilvl w:val="0"/>
          <w:numId w:val="7"/>
        </w:numPr>
        <w:autoSpaceDE w:val="0"/>
        <w:autoSpaceDN w:val="0"/>
        <w:adjustRightInd w:val="0"/>
        <w:jc w:val="both"/>
        <w:rPr>
          <w:rFonts w:cstheme="minorHAnsi"/>
          <w:color w:val="000000" w:themeColor="text1"/>
        </w:rPr>
      </w:pPr>
      <w:r w:rsidRPr="00FB3A20">
        <w:rPr>
          <w:rFonts w:cstheme="minorHAnsi"/>
          <w:color w:val="000000" w:themeColor="text1"/>
        </w:rPr>
        <w:t>Přímý tisk - uživatel odešle tiskovou úlohu, která je zpracována v systému a okamžitě odeslána na příslušné tiskové zařízení. Po vytištění úlohy je množství vytištěných stran zaevidováno uživateli na účet. Přímý tisk slouží pouze pro kontrolu objemu tisku, neumožňuje však žádné pokročilé funkce jako zabezpečený či odložený tisk. Pro funkci přímého tisku není potřeba žádný terminál pro identifikaci uživatele.</w:t>
      </w:r>
    </w:p>
    <w:p w14:paraId="55319E5E" w14:textId="77777777" w:rsidR="00D174E3" w:rsidRPr="00FB3A20" w:rsidRDefault="00D174E3" w:rsidP="00C56227">
      <w:pPr>
        <w:pStyle w:val="Odstavecseseznamem"/>
        <w:numPr>
          <w:ilvl w:val="0"/>
          <w:numId w:val="7"/>
        </w:numPr>
        <w:autoSpaceDE w:val="0"/>
        <w:autoSpaceDN w:val="0"/>
        <w:adjustRightInd w:val="0"/>
        <w:jc w:val="both"/>
        <w:rPr>
          <w:rFonts w:cstheme="minorHAnsi"/>
          <w:color w:val="000000" w:themeColor="text1"/>
        </w:rPr>
      </w:pPr>
      <w:r w:rsidRPr="00FB3A20">
        <w:rPr>
          <w:rFonts w:cstheme="minorHAnsi"/>
          <w:color w:val="000000" w:themeColor="text1"/>
        </w:rPr>
        <w:t>Zabezpečený tisk - uživatel odešle tiskovou úlohu, která je zpracována v systému a uložena na server. Po přihlášení uživatele na tiskovém zařízení je úloha odeslána k tisku. Funkce zabezpečeného tisku povoluje tisk na jakékoliv tiskárně bez ohledu na místo, odkud byl příkaz k tisku vyslán.</w:t>
      </w:r>
    </w:p>
    <w:p w14:paraId="6B955D7A" w14:textId="77777777" w:rsidR="00655C41" w:rsidRPr="00FB3A20" w:rsidRDefault="00D174E3" w:rsidP="00C56227">
      <w:pPr>
        <w:pStyle w:val="Odstavecseseznamem"/>
        <w:numPr>
          <w:ilvl w:val="0"/>
          <w:numId w:val="7"/>
        </w:numPr>
        <w:autoSpaceDE w:val="0"/>
        <w:autoSpaceDN w:val="0"/>
        <w:adjustRightInd w:val="0"/>
        <w:jc w:val="both"/>
        <w:rPr>
          <w:rFonts w:eastAsiaTheme="majorEastAsia" w:cstheme="majorBidi"/>
          <w:b/>
          <w:bCs/>
          <w:sz w:val="20"/>
          <w:szCs w:val="20"/>
        </w:rPr>
      </w:pPr>
      <w:r w:rsidRPr="00FB3A20">
        <w:rPr>
          <w:rFonts w:cstheme="minorHAnsi"/>
          <w:color w:val="000000" w:themeColor="text1"/>
        </w:rPr>
        <w:t xml:space="preserve">Správa skenování </w:t>
      </w:r>
      <w:r w:rsidR="00E80043" w:rsidRPr="00FB3A20">
        <w:rPr>
          <w:rFonts w:cstheme="minorHAnsi"/>
          <w:color w:val="000000" w:themeColor="text1"/>
        </w:rPr>
        <w:t>–</w:t>
      </w:r>
      <w:r w:rsidRPr="00FB3A20">
        <w:rPr>
          <w:rFonts w:cstheme="minorHAnsi"/>
          <w:color w:val="000000" w:themeColor="text1"/>
        </w:rPr>
        <w:t xml:space="preserve"> </w:t>
      </w:r>
      <w:r w:rsidR="00E80043" w:rsidRPr="00FB3A20">
        <w:rPr>
          <w:rFonts w:cstheme="minorHAnsi"/>
          <w:color w:val="000000" w:themeColor="text1"/>
        </w:rPr>
        <w:t>umožní uživateli</w:t>
      </w:r>
      <w:r w:rsidRPr="00FB3A20">
        <w:rPr>
          <w:rFonts w:cstheme="minorHAnsi"/>
          <w:color w:val="000000" w:themeColor="text1"/>
        </w:rPr>
        <w:t xml:space="preserve"> síťové skenování na multifunkčním tiskovém zařízení. Po přihlášení pomocí</w:t>
      </w:r>
      <w:r w:rsidR="00E80043" w:rsidRPr="00FB3A20">
        <w:rPr>
          <w:rFonts w:cstheme="minorHAnsi"/>
          <w:color w:val="000000" w:themeColor="text1"/>
        </w:rPr>
        <w:t xml:space="preserve"> </w:t>
      </w:r>
      <w:r w:rsidRPr="00FB3A20">
        <w:rPr>
          <w:rFonts w:cstheme="minorHAnsi"/>
          <w:color w:val="000000" w:themeColor="text1"/>
        </w:rPr>
        <w:t>identifikační karty jsou všechny naskenované úlohy automaticky odeslány do sdílené složky nebo na email</w:t>
      </w:r>
      <w:r w:rsidR="00E80043" w:rsidRPr="00FB3A20">
        <w:rPr>
          <w:rFonts w:cstheme="minorHAnsi"/>
          <w:color w:val="000000" w:themeColor="text1"/>
        </w:rPr>
        <w:t xml:space="preserve"> </w:t>
      </w:r>
      <w:r w:rsidRPr="00FB3A20">
        <w:rPr>
          <w:rFonts w:cstheme="minorHAnsi"/>
          <w:color w:val="000000" w:themeColor="text1"/>
        </w:rPr>
        <w:t xml:space="preserve">aktuálně přihlášeného uživatele. Uživatel nemusí nastavovat cílovou složku nebo emailovou adresu. </w:t>
      </w:r>
    </w:p>
    <w:p w14:paraId="5C300FA6" w14:textId="77777777" w:rsidR="00E80043" w:rsidRPr="00FB3A20" w:rsidRDefault="00E80043" w:rsidP="00C56227">
      <w:pPr>
        <w:pStyle w:val="Odstavecseseznamem"/>
        <w:numPr>
          <w:ilvl w:val="0"/>
          <w:numId w:val="7"/>
        </w:numPr>
        <w:autoSpaceDE w:val="0"/>
        <w:autoSpaceDN w:val="0"/>
        <w:adjustRightInd w:val="0"/>
        <w:jc w:val="both"/>
        <w:rPr>
          <w:rFonts w:eastAsiaTheme="majorEastAsia" w:cstheme="majorBidi"/>
          <w:bCs/>
        </w:rPr>
      </w:pPr>
      <w:r w:rsidRPr="00FB3A20">
        <w:rPr>
          <w:rFonts w:eastAsiaTheme="majorEastAsia" w:cstheme="majorBidi"/>
          <w:bCs/>
        </w:rPr>
        <w:t xml:space="preserve">Tisk z emailu a bez ovladačů – systém umožní tisknout dokumenty PDF, Word, Excel, Powerpoint, soubory ve formátu TXT a obrázky JPEG přímo přes email do a také přes uživatelské webové rozhraní bez instalace jakýchkoliv ovladačů či dalších aplikací. </w:t>
      </w:r>
    </w:p>
    <w:p w14:paraId="3AD536BC" w14:textId="02EF5005" w:rsidR="00E46B11" w:rsidRPr="00FB3A20" w:rsidRDefault="00830EAC" w:rsidP="00C56227">
      <w:pPr>
        <w:pStyle w:val="Odstavecseseznamem"/>
        <w:numPr>
          <w:ilvl w:val="0"/>
          <w:numId w:val="7"/>
        </w:numPr>
        <w:autoSpaceDE w:val="0"/>
        <w:autoSpaceDN w:val="0"/>
        <w:adjustRightInd w:val="0"/>
        <w:jc w:val="both"/>
        <w:rPr>
          <w:rFonts w:eastAsiaTheme="majorEastAsia" w:cstheme="majorBidi"/>
          <w:bCs/>
        </w:rPr>
      </w:pPr>
      <w:r w:rsidRPr="00FB3A20">
        <w:rPr>
          <w:rFonts w:eastAsiaTheme="majorEastAsia" w:cstheme="majorBidi"/>
          <w:bCs/>
        </w:rPr>
        <w:t xml:space="preserve">Správa uživatelů - </w:t>
      </w:r>
      <w:r w:rsidR="00E46B11" w:rsidRPr="00FB3A20">
        <w:rPr>
          <w:rFonts w:eastAsiaTheme="majorEastAsia" w:cstheme="majorBidi"/>
          <w:bCs/>
        </w:rPr>
        <w:t>systém</w:t>
      </w:r>
      <w:r w:rsidR="00E80043" w:rsidRPr="00FB3A20">
        <w:rPr>
          <w:rFonts w:eastAsiaTheme="majorEastAsia" w:cstheme="majorBidi"/>
          <w:bCs/>
        </w:rPr>
        <w:t xml:space="preserve"> umož</w:t>
      </w:r>
      <w:r w:rsidR="00E46B11" w:rsidRPr="00FB3A20">
        <w:rPr>
          <w:rFonts w:eastAsiaTheme="majorEastAsia" w:cstheme="majorBidi"/>
          <w:bCs/>
        </w:rPr>
        <w:t>ní</w:t>
      </w:r>
      <w:r w:rsidR="00E80043" w:rsidRPr="00FB3A20">
        <w:rPr>
          <w:rFonts w:eastAsiaTheme="majorEastAsia" w:cstheme="majorBidi"/>
          <w:bCs/>
        </w:rPr>
        <w:t xml:space="preserve"> automatický import uživatelů z MS </w:t>
      </w:r>
      <w:proofErr w:type="spellStart"/>
      <w:r w:rsidR="00E80043" w:rsidRPr="00FB3A20">
        <w:rPr>
          <w:rFonts w:eastAsiaTheme="majorEastAsia" w:cstheme="majorBidi"/>
          <w:bCs/>
        </w:rPr>
        <w:t>Active</w:t>
      </w:r>
      <w:proofErr w:type="spellEnd"/>
      <w:r w:rsidR="00E80043" w:rsidRPr="00FB3A20">
        <w:rPr>
          <w:rFonts w:eastAsiaTheme="majorEastAsia" w:cstheme="majorBidi"/>
          <w:bCs/>
        </w:rPr>
        <w:t xml:space="preserve"> </w:t>
      </w:r>
      <w:proofErr w:type="spellStart"/>
      <w:r w:rsidR="00E80043" w:rsidRPr="00FB3A20">
        <w:rPr>
          <w:rFonts w:eastAsiaTheme="majorEastAsia" w:cstheme="majorBidi"/>
          <w:bCs/>
        </w:rPr>
        <w:t>Directory</w:t>
      </w:r>
      <w:proofErr w:type="spellEnd"/>
      <w:r w:rsidR="00201249">
        <w:rPr>
          <w:rFonts w:eastAsiaTheme="majorEastAsia" w:cstheme="majorBidi"/>
          <w:bCs/>
        </w:rPr>
        <w:t xml:space="preserve"> nebo</w:t>
      </w:r>
      <w:r w:rsidR="00E80043" w:rsidRPr="00FB3A20">
        <w:rPr>
          <w:rFonts w:eastAsiaTheme="majorEastAsia" w:cstheme="majorBidi"/>
          <w:bCs/>
        </w:rPr>
        <w:t xml:space="preserve"> CSV. </w:t>
      </w:r>
      <w:r w:rsidR="00E46B11" w:rsidRPr="00FB3A20">
        <w:rPr>
          <w:rFonts w:eastAsiaTheme="majorEastAsia" w:cstheme="majorBidi"/>
          <w:bCs/>
        </w:rPr>
        <w:t>Umožní</w:t>
      </w:r>
      <w:r w:rsidR="00E80043" w:rsidRPr="00FB3A20">
        <w:rPr>
          <w:rFonts w:eastAsiaTheme="majorEastAsia" w:cstheme="majorBidi"/>
          <w:bCs/>
        </w:rPr>
        <w:t xml:space="preserve"> správné načítání všech potřebných údajů a</w:t>
      </w:r>
      <w:r w:rsidR="00E46B11" w:rsidRPr="00FB3A20">
        <w:rPr>
          <w:rFonts w:eastAsiaTheme="majorEastAsia" w:cstheme="majorBidi"/>
          <w:bCs/>
        </w:rPr>
        <w:t xml:space="preserve"> </w:t>
      </w:r>
      <w:r w:rsidR="00E80043" w:rsidRPr="00FB3A20">
        <w:rPr>
          <w:rFonts w:eastAsiaTheme="majorEastAsia" w:cstheme="majorBidi"/>
          <w:bCs/>
        </w:rPr>
        <w:t>povoluje také kombinaci importu z AD a CSV</w:t>
      </w:r>
      <w:r w:rsidR="00E46B11" w:rsidRPr="00FB3A20">
        <w:rPr>
          <w:rFonts w:eastAsiaTheme="majorEastAsia" w:cstheme="majorBidi"/>
          <w:bCs/>
        </w:rPr>
        <w:t xml:space="preserve">. </w:t>
      </w:r>
      <w:r w:rsidR="00E80043" w:rsidRPr="00FB3A20">
        <w:rPr>
          <w:rFonts w:eastAsiaTheme="majorEastAsia" w:cstheme="majorBidi"/>
          <w:bCs/>
        </w:rPr>
        <w:t xml:space="preserve">Během importu uživatelů, </w:t>
      </w:r>
      <w:r w:rsidR="00E46B11" w:rsidRPr="00FB3A20">
        <w:rPr>
          <w:rFonts w:eastAsiaTheme="majorEastAsia" w:cstheme="majorBidi"/>
          <w:bCs/>
        </w:rPr>
        <w:t xml:space="preserve">se </w:t>
      </w:r>
      <w:r w:rsidR="00E80043" w:rsidRPr="00FB3A20">
        <w:rPr>
          <w:rFonts w:eastAsiaTheme="majorEastAsia" w:cstheme="majorBidi"/>
          <w:bCs/>
        </w:rPr>
        <w:t>být automaticky vygener</w:t>
      </w:r>
      <w:r w:rsidR="00E46B11" w:rsidRPr="00FB3A20">
        <w:rPr>
          <w:rFonts w:eastAsiaTheme="majorEastAsia" w:cstheme="majorBidi"/>
          <w:bCs/>
        </w:rPr>
        <w:t>ují</w:t>
      </w:r>
      <w:r w:rsidR="00E80043" w:rsidRPr="00FB3A20">
        <w:rPr>
          <w:rFonts w:eastAsiaTheme="majorEastAsia" w:cstheme="majorBidi"/>
          <w:bCs/>
        </w:rPr>
        <w:t xml:space="preserve"> náhodné PIN kódy pro každého uživatele a</w:t>
      </w:r>
      <w:r w:rsidR="00E46B11" w:rsidRPr="00FB3A20">
        <w:rPr>
          <w:rFonts w:eastAsiaTheme="majorEastAsia" w:cstheme="majorBidi"/>
          <w:bCs/>
        </w:rPr>
        <w:t xml:space="preserve"> </w:t>
      </w:r>
      <w:r w:rsidR="00E80043" w:rsidRPr="00FB3A20">
        <w:rPr>
          <w:rFonts w:eastAsiaTheme="majorEastAsia" w:cstheme="majorBidi"/>
          <w:bCs/>
        </w:rPr>
        <w:t>ode</w:t>
      </w:r>
      <w:r w:rsidR="00E46B11" w:rsidRPr="00FB3A20">
        <w:rPr>
          <w:rFonts w:eastAsiaTheme="majorEastAsia" w:cstheme="majorBidi"/>
          <w:bCs/>
        </w:rPr>
        <w:t>šlou</w:t>
      </w:r>
      <w:r w:rsidR="00E80043" w:rsidRPr="00FB3A20">
        <w:rPr>
          <w:rFonts w:eastAsiaTheme="majorEastAsia" w:cstheme="majorBidi"/>
          <w:bCs/>
        </w:rPr>
        <w:t xml:space="preserve"> na jejich email.</w:t>
      </w:r>
      <w:r w:rsidRPr="00FB3A20">
        <w:rPr>
          <w:rFonts w:eastAsiaTheme="majorEastAsia" w:cstheme="majorBidi"/>
          <w:bCs/>
        </w:rPr>
        <w:t xml:space="preserve"> Systém umožní</w:t>
      </w:r>
      <w:r w:rsidR="00BC5C12" w:rsidRPr="00FB3A20">
        <w:rPr>
          <w:rFonts w:eastAsiaTheme="majorEastAsia" w:cstheme="majorBidi"/>
          <w:bCs/>
        </w:rPr>
        <w:t xml:space="preserve"> definovat, které funkce budou</w:t>
      </w:r>
      <w:r w:rsidRPr="00FB3A20">
        <w:rPr>
          <w:rFonts w:eastAsiaTheme="majorEastAsia" w:cstheme="majorBidi"/>
          <w:bCs/>
        </w:rPr>
        <w:t xml:space="preserve"> </w:t>
      </w:r>
      <w:r w:rsidR="00BC5C12" w:rsidRPr="00FB3A20">
        <w:rPr>
          <w:rFonts w:eastAsiaTheme="majorEastAsia" w:cstheme="majorBidi"/>
          <w:bCs/>
        </w:rPr>
        <w:t>dostupné konkrétním uživatelům, pomocí jednoduchého nastavení uživatelských politik.</w:t>
      </w:r>
    </w:p>
    <w:p w14:paraId="20A1A590" w14:textId="77777777" w:rsidR="00830EAC" w:rsidRPr="00FB3A20" w:rsidRDefault="00830EAC" w:rsidP="00C56227">
      <w:pPr>
        <w:pStyle w:val="Odstavecseseznamem"/>
        <w:numPr>
          <w:ilvl w:val="0"/>
          <w:numId w:val="7"/>
        </w:numPr>
        <w:autoSpaceDE w:val="0"/>
        <w:autoSpaceDN w:val="0"/>
        <w:adjustRightInd w:val="0"/>
        <w:jc w:val="both"/>
        <w:rPr>
          <w:rFonts w:eastAsiaTheme="majorEastAsia" w:cstheme="majorBidi"/>
          <w:bCs/>
        </w:rPr>
      </w:pPr>
      <w:r w:rsidRPr="00FB3A20">
        <w:rPr>
          <w:rFonts w:eastAsiaTheme="majorEastAsia" w:cstheme="majorBidi"/>
          <w:bCs/>
        </w:rPr>
        <w:t xml:space="preserve">Správa tiskových zařízení - </w:t>
      </w:r>
      <w:r w:rsidR="008E7526">
        <w:rPr>
          <w:rFonts w:eastAsiaTheme="majorEastAsia" w:cstheme="majorBidi"/>
          <w:bCs/>
        </w:rPr>
        <w:t>s</w:t>
      </w:r>
      <w:r w:rsidRPr="00FB3A20">
        <w:rPr>
          <w:rFonts w:eastAsiaTheme="majorEastAsia" w:cstheme="majorBidi"/>
          <w:bCs/>
        </w:rPr>
        <w:t xml:space="preserve">ystém umožní vyhledávání tiskových zařízení v různých podsítích a také umožňuje plně automatickou instalaci Windows ovladačů pomocí nastavených pravidel (model, typ zařízení, atd.) </w:t>
      </w:r>
      <w:r w:rsidR="004051E6" w:rsidRPr="00FB3A20">
        <w:rPr>
          <w:rFonts w:eastAsiaTheme="majorEastAsia" w:cstheme="majorBidi"/>
          <w:bCs/>
        </w:rPr>
        <w:t xml:space="preserve">Systém umožní </w:t>
      </w:r>
      <w:r w:rsidRPr="00FB3A20">
        <w:rPr>
          <w:rFonts w:eastAsiaTheme="majorEastAsia" w:cstheme="majorBidi"/>
          <w:bCs/>
        </w:rPr>
        <w:t>monito</w:t>
      </w:r>
      <w:r w:rsidR="001A13CF" w:rsidRPr="00FB3A20">
        <w:rPr>
          <w:rFonts w:eastAsiaTheme="majorEastAsia" w:cstheme="majorBidi"/>
          <w:bCs/>
        </w:rPr>
        <w:t>ro</w:t>
      </w:r>
      <w:r w:rsidR="004051E6" w:rsidRPr="00FB3A20">
        <w:rPr>
          <w:rFonts w:eastAsiaTheme="majorEastAsia" w:cstheme="majorBidi"/>
          <w:bCs/>
        </w:rPr>
        <w:t>vat</w:t>
      </w:r>
      <w:r w:rsidRPr="00FB3A20">
        <w:rPr>
          <w:rFonts w:eastAsiaTheme="majorEastAsia" w:cstheme="majorBidi"/>
          <w:bCs/>
        </w:rPr>
        <w:t xml:space="preserve"> aktuální stav všech tiskových zařízení, zobraz</w:t>
      </w:r>
      <w:r w:rsidR="004051E6" w:rsidRPr="00FB3A20">
        <w:rPr>
          <w:rFonts w:eastAsiaTheme="majorEastAsia" w:cstheme="majorBidi"/>
          <w:bCs/>
        </w:rPr>
        <w:t>ovat</w:t>
      </w:r>
      <w:r w:rsidRPr="00FB3A20">
        <w:rPr>
          <w:rFonts w:eastAsiaTheme="majorEastAsia" w:cstheme="majorBidi"/>
          <w:bCs/>
        </w:rPr>
        <w:t xml:space="preserve"> chybové a var</w:t>
      </w:r>
      <w:r w:rsidR="004051E6" w:rsidRPr="00FB3A20">
        <w:rPr>
          <w:rFonts w:eastAsiaTheme="majorEastAsia" w:cstheme="majorBidi"/>
          <w:bCs/>
        </w:rPr>
        <w:t>ovné zprávy a graficky zobrazovat</w:t>
      </w:r>
      <w:r w:rsidR="001A13CF" w:rsidRPr="00FB3A20">
        <w:rPr>
          <w:rFonts w:eastAsiaTheme="majorEastAsia" w:cstheme="majorBidi"/>
          <w:bCs/>
        </w:rPr>
        <w:t xml:space="preserve"> </w:t>
      </w:r>
      <w:r w:rsidRPr="00FB3A20">
        <w:rPr>
          <w:rFonts w:eastAsiaTheme="majorEastAsia" w:cstheme="majorBidi"/>
          <w:bCs/>
        </w:rPr>
        <w:t>aktuální stav tonerů.</w:t>
      </w:r>
      <w:r w:rsidR="004051E6" w:rsidRPr="00FB3A20">
        <w:rPr>
          <w:rFonts w:eastAsiaTheme="majorEastAsia" w:cstheme="majorBidi"/>
          <w:bCs/>
        </w:rPr>
        <w:t xml:space="preserve"> Poskytne</w:t>
      </w:r>
      <w:r w:rsidRPr="00FB3A20">
        <w:rPr>
          <w:rFonts w:eastAsiaTheme="majorEastAsia" w:cstheme="majorBidi"/>
          <w:bCs/>
        </w:rPr>
        <w:t xml:space="preserve"> reporty s</w:t>
      </w:r>
      <w:r w:rsidR="004051E6" w:rsidRPr="00FB3A20">
        <w:rPr>
          <w:rFonts w:eastAsiaTheme="majorEastAsia" w:cstheme="majorBidi"/>
          <w:bCs/>
        </w:rPr>
        <w:t xml:space="preserve"> </w:t>
      </w:r>
      <w:r w:rsidRPr="00FB3A20">
        <w:rPr>
          <w:rFonts w:eastAsiaTheme="majorEastAsia" w:cstheme="majorBidi"/>
          <w:bCs/>
        </w:rPr>
        <w:t xml:space="preserve">historií všech chybových </w:t>
      </w:r>
      <w:r w:rsidR="004051E6" w:rsidRPr="00FB3A20">
        <w:rPr>
          <w:rFonts w:eastAsiaTheme="majorEastAsia" w:cstheme="majorBidi"/>
          <w:bCs/>
        </w:rPr>
        <w:t>a</w:t>
      </w:r>
      <w:r w:rsidRPr="00FB3A20">
        <w:rPr>
          <w:rFonts w:eastAsiaTheme="majorEastAsia" w:cstheme="majorBidi"/>
          <w:bCs/>
        </w:rPr>
        <w:t xml:space="preserve"> varovných zpráv, poskytující</w:t>
      </w:r>
      <w:r w:rsidR="004051E6" w:rsidRPr="00FB3A20">
        <w:rPr>
          <w:rFonts w:eastAsiaTheme="majorEastAsia" w:cstheme="majorBidi"/>
          <w:bCs/>
        </w:rPr>
        <w:t>ch</w:t>
      </w:r>
      <w:r w:rsidRPr="00FB3A20">
        <w:rPr>
          <w:rFonts w:eastAsiaTheme="majorEastAsia" w:cstheme="majorBidi"/>
          <w:bCs/>
        </w:rPr>
        <w:t xml:space="preserve"> přesné informace o spolehlivosti zařízení</w:t>
      </w:r>
      <w:r w:rsidR="004051E6" w:rsidRPr="00FB3A20">
        <w:rPr>
          <w:rFonts w:eastAsiaTheme="majorEastAsia" w:cstheme="majorBidi"/>
          <w:bCs/>
        </w:rPr>
        <w:t xml:space="preserve">. </w:t>
      </w:r>
    </w:p>
    <w:p w14:paraId="745941ED" w14:textId="77777777" w:rsidR="004051E6" w:rsidRPr="00FB3A20" w:rsidRDefault="004051E6" w:rsidP="00C56227">
      <w:pPr>
        <w:pStyle w:val="Odstavecseseznamem"/>
        <w:numPr>
          <w:ilvl w:val="0"/>
          <w:numId w:val="7"/>
        </w:numPr>
        <w:autoSpaceDE w:val="0"/>
        <w:autoSpaceDN w:val="0"/>
        <w:adjustRightInd w:val="0"/>
        <w:jc w:val="both"/>
        <w:rPr>
          <w:rFonts w:eastAsiaTheme="majorEastAsia" w:cstheme="majorBidi"/>
          <w:bCs/>
        </w:rPr>
      </w:pPr>
      <w:r w:rsidRPr="00FB3A20">
        <w:rPr>
          <w:rFonts w:eastAsiaTheme="majorEastAsia" w:cstheme="majorBidi"/>
          <w:bCs/>
        </w:rPr>
        <w:t xml:space="preserve">Správa tiskových úloh – systém umožní snadné přidávání příkazů pro sešití, oboustranný tisk, nastavení počtu kopií pro tiskovou úlohu. Systém umožní náhled každé tiskové úlohy z uživatelského nebo administrátorského webového rozhraní. </w:t>
      </w:r>
    </w:p>
    <w:p w14:paraId="1F431F47" w14:textId="77777777" w:rsidR="004051E6" w:rsidRPr="00FB3A20" w:rsidRDefault="004051E6" w:rsidP="00C56227">
      <w:pPr>
        <w:pStyle w:val="Odstavecseseznamem"/>
        <w:numPr>
          <w:ilvl w:val="0"/>
          <w:numId w:val="7"/>
        </w:numPr>
        <w:autoSpaceDE w:val="0"/>
        <w:autoSpaceDN w:val="0"/>
        <w:adjustRightInd w:val="0"/>
        <w:jc w:val="both"/>
        <w:rPr>
          <w:rFonts w:eastAsiaTheme="majorEastAsia" w:cstheme="majorBidi"/>
          <w:bCs/>
        </w:rPr>
      </w:pPr>
      <w:r w:rsidRPr="00FB3A20">
        <w:rPr>
          <w:rFonts w:eastAsiaTheme="majorEastAsia" w:cstheme="majorBidi"/>
          <w:bCs/>
        </w:rPr>
        <w:t>Uživatelský přístup do systému se</w:t>
      </w:r>
      <w:r w:rsidR="001A13CF" w:rsidRPr="00FB3A20">
        <w:rPr>
          <w:rFonts w:eastAsiaTheme="majorEastAsia" w:cstheme="majorBidi"/>
          <w:bCs/>
        </w:rPr>
        <w:t xml:space="preserve"> bude</w:t>
      </w:r>
      <w:r w:rsidRPr="00FB3A20">
        <w:rPr>
          <w:rFonts w:eastAsiaTheme="majorEastAsia" w:cstheme="majorBidi"/>
          <w:bCs/>
        </w:rPr>
        <w:t xml:space="preserve"> provád</w:t>
      </w:r>
      <w:r w:rsidR="001A13CF" w:rsidRPr="00FB3A20">
        <w:rPr>
          <w:rFonts w:eastAsiaTheme="majorEastAsia" w:cstheme="majorBidi"/>
          <w:bCs/>
        </w:rPr>
        <w:t>ět</w:t>
      </w:r>
      <w:r w:rsidRPr="00FB3A20">
        <w:rPr>
          <w:rFonts w:eastAsiaTheme="majorEastAsia" w:cstheme="majorBidi"/>
          <w:bCs/>
        </w:rPr>
        <w:t xml:space="preserve"> přes webový prohlížeč. Po přihlášení se zobrazí uživatelský profil se</w:t>
      </w:r>
      <w:r w:rsidR="001A13CF" w:rsidRPr="00FB3A20">
        <w:rPr>
          <w:rFonts w:eastAsiaTheme="majorEastAsia" w:cstheme="majorBidi"/>
          <w:bCs/>
        </w:rPr>
        <w:t xml:space="preserve"> </w:t>
      </w:r>
      <w:r w:rsidRPr="00FB3A20">
        <w:rPr>
          <w:rFonts w:eastAsiaTheme="majorEastAsia" w:cstheme="majorBidi"/>
          <w:bCs/>
        </w:rPr>
        <w:t xml:space="preserve">všemi tiskovými úlohami. Tiskové úlohy </w:t>
      </w:r>
      <w:r w:rsidR="001A13CF" w:rsidRPr="00FB3A20">
        <w:rPr>
          <w:rFonts w:eastAsiaTheme="majorEastAsia" w:cstheme="majorBidi"/>
          <w:bCs/>
        </w:rPr>
        <w:t>budou</w:t>
      </w:r>
      <w:r w:rsidRPr="00FB3A20">
        <w:rPr>
          <w:rFonts w:eastAsiaTheme="majorEastAsia" w:cstheme="majorBidi"/>
          <w:bCs/>
        </w:rPr>
        <w:t xml:space="preserve"> rozděleny do složek dle stavu (vytištěné, ve frontě, atd.). Uživatelé si</w:t>
      </w:r>
      <w:r w:rsidR="001A13CF" w:rsidRPr="00FB3A20">
        <w:rPr>
          <w:rFonts w:eastAsiaTheme="majorEastAsia" w:cstheme="majorBidi"/>
          <w:bCs/>
        </w:rPr>
        <w:t xml:space="preserve"> budou moci </w:t>
      </w:r>
      <w:r w:rsidRPr="00FB3A20">
        <w:rPr>
          <w:rFonts w:eastAsiaTheme="majorEastAsia" w:cstheme="majorBidi"/>
          <w:bCs/>
        </w:rPr>
        <w:t xml:space="preserve">úlohy třídit sami – pozastavit či znovu zařadit k tisku. Uživatelé </w:t>
      </w:r>
      <w:r w:rsidR="001A13CF" w:rsidRPr="00FB3A20">
        <w:rPr>
          <w:rFonts w:eastAsiaTheme="majorEastAsia" w:cstheme="majorBidi"/>
          <w:bCs/>
        </w:rPr>
        <w:t xml:space="preserve">budou </w:t>
      </w:r>
      <w:r w:rsidRPr="00FB3A20">
        <w:rPr>
          <w:rFonts w:eastAsiaTheme="majorEastAsia" w:cstheme="majorBidi"/>
          <w:bCs/>
        </w:rPr>
        <w:t>také přístup do vlastních statistik.</w:t>
      </w:r>
      <w:r w:rsidR="001A13CF" w:rsidRPr="00FB3A20">
        <w:rPr>
          <w:rFonts w:eastAsiaTheme="majorEastAsia" w:cstheme="majorBidi"/>
          <w:bCs/>
        </w:rPr>
        <w:t xml:space="preserve"> Uživatelé si budou moci spravovat své tiskové úlohy uložené na serveru přímo terminálu po přihlášení na jakémkoliv připojeném zařízení jednoduchou registrací identifikační karty terminál. Ověření bude možné uživatelů pomocí karty, RFID čipu, PIN, hesla nebo jejich kombinací.</w:t>
      </w:r>
    </w:p>
    <w:p w14:paraId="6D13BC22" w14:textId="06AA685B" w:rsidR="007D3848" w:rsidRDefault="007D3848" w:rsidP="00C56227">
      <w:pPr>
        <w:pStyle w:val="Odstavecseseznamem"/>
        <w:numPr>
          <w:ilvl w:val="0"/>
          <w:numId w:val="7"/>
        </w:numPr>
        <w:autoSpaceDE w:val="0"/>
        <w:autoSpaceDN w:val="0"/>
        <w:adjustRightInd w:val="0"/>
        <w:jc w:val="both"/>
        <w:rPr>
          <w:rFonts w:eastAsiaTheme="majorEastAsia" w:cstheme="majorBidi"/>
          <w:bCs/>
        </w:rPr>
      </w:pPr>
      <w:r w:rsidRPr="00FB3A20">
        <w:rPr>
          <w:rFonts w:eastAsiaTheme="majorEastAsia" w:cstheme="majorBidi"/>
          <w:bCs/>
        </w:rPr>
        <w:t>Systém umožní účtování a reporty - systém umožní podrobné sledování celé tiskové sítě, a po získání informací umožní provádět optimalizaci práce a času zaměstnanců. Systém umožní kreditní účtování a nastavení kvót pro tisk a kopírování.</w:t>
      </w:r>
    </w:p>
    <w:p w14:paraId="527215FE" w14:textId="77777777" w:rsidR="00E56155" w:rsidRPr="00FB3A20" w:rsidRDefault="00E56155" w:rsidP="00E56155">
      <w:pPr>
        <w:pStyle w:val="Odstavecseseznamem"/>
        <w:autoSpaceDE w:val="0"/>
        <w:autoSpaceDN w:val="0"/>
        <w:adjustRightInd w:val="0"/>
        <w:ind w:left="720"/>
        <w:jc w:val="both"/>
        <w:rPr>
          <w:rFonts w:eastAsiaTheme="majorEastAsia" w:cstheme="majorBidi"/>
          <w:bCs/>
        </w:rPr>
      </w:pPr>
    </w:p>
    <w:p w14:paraId="29256049" w14:textId="302C2AEC" w:rsidR="007D3848" w:rsidRPr="00FB3A20" w:rsidRDefault="007D3848" w:rsidP="00C56227">
      <w:pPr>
        <w:pStyle w:val="Odstavecseseznamem"/>
        <w:numPr>
          <w:ilvl w:val="0"/>
          <w:numId w:val="7"/>
        </w:numPr>
        <w:autoSpaceDE w:val="0"/>
        <w:autoSpaceDN w:val="0"/>
        <w:adjustRightInd w:val="0"/>
        <w:jc w:val="both"/>
        <w:rPr>
          <w:rFonts w:eastAsiaTheme="majorEastAsia" w:cstheme="majorBidi"/>
          <w:bCs/>
        </w:rPr>
      </w:pPr>
      <w:r w:rsidRPr="00FB3A20">
        <w:rPr>
          <w:rFonts w:eastAsiaTheme="majorEastAsia" w:cstheme="majorBidi"/>
          <w:bCs/>
        </w:rPr>
        <w:lastRenderedPageBreak/>
        <w:t xml:space="preserve">Kompatibilita systému – systém umožní zpracování tiskových úloh z prostředí – </w:t>
      </w:r>
      <w:r w:rsidR="00D87B91" w:rsidRPr="00FB3A20">
        <w:rPr>
          <w:rFonts w:eastAsiaTheme="majorEastAsia" w:cstheme="majorBidi"/>
          <w:bCs/>
        </w:rPr>
        <w:t>Windows</w:t>
      </w:r>
      <w:r w:rsidR="00986D61">
        <w:rPr>
          <w:rFonts w:eastAsiaTheme="majorEastAsia" w:cstheme="majorBidi"/>
          <w:bCs/>
        </w:rPr>
        <w:t>, Windows server</w:t>
      </w:r>
      <w:r w:rsidR="00E56155">
        <w:rPr>
          <w:rFonts w:eastAsiaTheme="majorEastAsia" w:cstheme="majorBidi"/>
          <w:bCs/>
        </w:rPr>
        <w:t>.</w:t>
      </w:r>
    </w:p>
    <w:p w14:paraId="19EB94C8" w14:textId="77777777" w:rsidR="007D3848" w:rsidRPr="00FB3A20" w:rsidRDefault="007D3848" w:rsidP="00C56227">
      <w:pPr>
        <w:pStyle w:val="Odstavecseseznamem"/>
        <w:numPr>
          <w:ilvl w:val="0"/>
          <w:numId w:val="7"/>
        </w:numPr>
        <w:autoSpaceDE w:val="0"/>
        <w:autoSpaceDN w:val="0"/>
        <w:adjustRightInd w:val="0"/>
        <w:jc w:val="both"/>
        <w:rPr>
          <w:rFonts w:eastAsiaTheme="majorEastAsia" w:cstheme="majorBidi"/>
          <w:bCs/>
        </w:rPr>
      </w:pPr>
      <w:r w:rsidRPr="00FB3A20">
        <w:rPr>
          <w:rFonts w:eastAsiaTheme="majorEastAsia" w:cstheme="majorBidi"/>
          <w:bCs/>
        </w:rPr>
        <w:t>Identifikační technologie - tiskové řešení umož</w:t>
      </w:r>
      <w:r w:rsidR="002B0039" w:rsidRPr="00FB3A20">
        <w:rPr>
          <w:rFonts w:eastAsiaTheme="majorEastAsia" w:cstheme="majorBidi"/>
          <w:bCs/>
        </w:rPr>
        <w:t>ní</w:t>
      </w:r>
      <w:r w:rsidRPr="00FB3A20">
        <w:rPr>
          <w:rFonts w:eastAsiaTheme="majorEastAsia" w:cstheme="majorBidi"/>
          <w:bCs/>
        </w:rPr>
        <w:t xml:space="preserve"> uživateli přihlásit se na tiskovém zařízení prostřednictvím identifikačních technologií:</w:t>
      </w:r>
      <w:r w:rsidR="009B7691" w:rsidRPr="00FB3A20">
        <w:rPr>
          <w:rFonts w:eastAsiaTheme="majorEastAsia" w:cstheme="majorBidi"/>
          <w:bCs/>
        </w:rPr>
        <w:t xml:space="preserve"> </w:t>
      </w:r>
      <w:r w:rsidR="00D87B91" w:rsidRPr="00FB3A20">
        <w:rPr>
          <w:rFonts w:eastAsiaTheme="majorEastAsia" w:cstheme="majorBidi"/>
          <w:bCs/>
        </w:rPr>
        <w:t xml:space="preserve">zadáním </w:t>
      </w:r>
      <w:proofErr w:type="spellStart"/>
      <w:r w:rsidR="00D87B91" w:rsidRPr="00FB3A20">
        <w:rPr>
          <w:rFonts w:eastAsiaTheme="majorEastAsia" w:cstheme="majorBidi"/>
          <w:bCs/>
        </w:rPr>
        <w:t>PINu</w:t>
      </w:r>
      <w:proofErr w:type="spellEnd"/>
      <w:r w:rsidR="00D87B91" w:rsidRPr="00FB3A20">
        <w:rPr>
          <w:rFonts w:eastAsiaTheme="majorEastAsia" w:cstheme="majorBidi"/>
          <w:bCs/>
        </w:rPr>
        <w:t xml:space="preserve"> na klávesnici a v současné době v naší organizaci používanými </w:t>
      </w:r>
      <w:r w:rsidRPr="00FB3A20">
        <w:rPr>
          <w:rFonts w:eastAsiaTheme="majorEastAsia" w:cstheme="majorBidi"/>
          <w:bCs/>
        </w:rPr>
        <w:t xml:space="preserve">kontaktními čipy </w:t>
      </w:r>
      <w:r w:rsidR="009B7691" w:rsidRPr="00FB3A20">
        <w:rPr>
          <w:rFonts w:eastAsiaTheme="majorEastAsia" w:cstheme="majorBidi"/>
          <w:bCs/>
        </w:rPr>
        <w:t>RFID</w:t>
      </w:r>
      <w:r w:rsidR="00D87B91" w:rsidRPr="00FB3A20">
        <w:rPr>
          <w:rFonts w:eastAsiaTheme="majorEastAsia" w:cstheme="majorBidi"/>
          <w:bCs/>
        </w:rPr>
        <w:t xml:space="preserve"> </w:t>
      </w:r>
      <w:r w:rsidR="00D87B91" w:rsidRPr="00FB3A20">
        <w:t>DALLAS F5</w:t>
      </w:r>
      <w:r w:rsidR="00DE6957" w:rsidRPr="00FB3A20">
        <w:t>.</w:t>
      </w:r>
    </w:p>
    <w:sectPr w:rsidR="007D3848" w:rsidRPr="00FB3A20" w:rsidSect="00DF795C">
      <w:headerReference w:type="default" r:id="rId8"/>
      <w:pgSz w:w="11910" w:h="16840"/>
      <w:pgMar w:top="960" w:right="1340" w:bottom="280" w:left="1300" w:header="74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9B05" w14:textId="77777777" w:rsidR="00F2355C" w:rsidRDefault="00F2355C">
      <w:r>
        <w:separator/>
      </w:r>
    </w:p>
  </w:endnote>
  <w:endnote w:type="continuationSeparator" w:id="0">
    <w:p w14:paraId="621D0137" w14:textId="77777777" w:rsidR="00F2355C" w:rsidRDefault="00F2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Light">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2AC1" w14:textId="77777777" w:rsidR="00F2355C" w:rsidRDefault="00F2355C">
      <w:r>
        <w:separator/>
      </w:r>
    </w:p>
  </w:footnote>
  <w:footnote w:type="continuationSeparator" w:id="0">
    <w:p w14:paraId="747E4886" w14:textId="77777777" w:rsidR="00F2355C" w:rsidRDefault="00F2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DAD5" w14:textId="1E7E3179" w:rsidR="00FB3A20" w:rsidRDefault="00FB3A20" w:rsidP="00D20B20">
    <w:pPr>
      <w:pStyle w:val="Zkladntext"/>
      <w:spacing w:line="245" w:lineRule="exact"/>
      <w:ind w:left="20"/>
      <w:rPr>
        <w:spacing w:val="1"/>
      </w:rPr>
    </w:pPr>
    <w:r>
      <w:t>Pří</w:t>
    </w:r>
    <w:r>
      <w:rPr>
        <w:spacing w:val="-2"/>
      </w:rPr>
      <w:t>l</w:t>
    </w:r>
    <w:r>
      <w:rPr>
        <w:spacing w:val="1"/>
      </w:rPr>
      <w:t>o</w:t>
    </w:r>
    <w:r>
      <w:rPr>
        <w:spacing w:val="-1"/>
      </w:rPr>
      <w:t>h</w:t>
    </w:r>
    <w:r>
      <w:t>a</w:t>
    </w:r>
    <w:r>
      <w:rPr>
        <w:spacing w:val="-2"/>
      </w:rPr>
      <w:t xml:space="preserve"> </w:t>
    </w:r>
    <w:r>
      <w:t>č.</w:t>
    </w:r>
    <w:r w:rsidR="00C05F46">
      <w:t xml:space="preserve"> </w:t>
    </w:r>
    <w:r>
      <w:t>2</w:t>
    </w:r>
    <w:r>
      <w:rPr>
        <w:spacing w:val="-1"/>
      </w:rPr>
      <w:t xml:space="preserve"> </w:t>
    </w:r>
    <w:r>
      <w:t>–</w:t>
    </w:r>
    <w:r>
      <w:rPr>
        <w:spacing w:val="1"/>
      </w:rPr>
      <w:t xml:space="preserve"> Kategorizace tiskových zařízení</w:t>
    </w:r>
  </w:p>
  <w:p w14:paraId="0C479105" w14:textId="77777777" w:rsidR="00C56227" w:rsidRDefault="00C56227" w:rsidP="00D20B20">
    <w:pPr>
      <w:pStyle w:val="Zkladntext"/>
      <w:spacing w:line="245" w:lineRule="exact"/>
      <w:ind w:left="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559"/>
    <w:multiLevelType w:val="hybridMultilevel"/>
    <w:tmpl w:val="DF9AB3A8"/>
    <w:lvl w:ilvl="0" w:tplc="AE128726">
      <w:start w:val="1"/>
      <w:numFmt w:val="bullet"/>
      <w:lvlText w:val=""/>
      <w:lvlJc w:val="left"/>
      <w:pPr>
        <w:ind w:left="1556" w:hanging="360"/>
      </w:pPr>
      <w:rPr>
        <w:rFonts w:ascii="Symbol" w:eastAsia="Symbol" w:hAnsi="Symbol" w:hint="default"/>
        <w:w w:val="100"/>
        <w:sz w:val="22"/>
        <w:szCs w:val="22"/>
      </w:rPr>
    </w:lvl>
    <w:lvl w:ilvl="1" w:tplc="402083CE">
      <w:start w:val="1"/>
      <w:numFmt w:val="bullet"/>
      <w:lvlText w:val="•"/>
      <w:lvlJc w:val="left"/>
      <w:pPr>
        <w:ind w:left="2326" w:hanging="360"/>
      </w:pPr>
      <w:rPr>
        <w:rFonts w:hint="default"/>
      </w:rPr>
    </w:lvl>
    <w:lvl w:ilvl="2" w:tplc="034A8E84">
      <w:start w:val="1"/>
      <w:numFmt w:val="bullet"/>
      <w:lvlText w:val="•"/>
      <w:lvlJc w:val="left"/>
      <w:pPr>
        <w:ind w:left="3093" w:hanging="360"/>
      </w:pPr>
      <w:rPr>
        <w:rFonts w:hint="default"/>
      </w:rPr>
    </w:lvl>
    <w:lvl w:ilvl="3" w:tplc="D19CD324">
      <w:start w:val="1"/>
      <w:numFmt w:val="bullet"/>
      <w:lvlText w:val="•"/>
      <w:lvlJc w:val="left"/>
      <w:pPr>
        <w:ind w:left="3859" w:hanging="360"/>
      </w:pPr>
      <w:rPr>
        <w:rFonts w:hint="default"/>
      </w:rPr>
    </w:lvl>
    <w:lvl w:ilvl="4" w:tplc="8F485288">
      <w:start w:val="1"/>
      <w:numFmt w:val="bullet"/>
      <w:lvlText w:val="•"/>
      <w:lvlJc w:val="left"/>
      <w:pPr>
        <w:ind w:left="4626" w:hanging="360"/>
      </w:pPr>
      <w:rPr>
        <w:rFonts w:hint="default"/>
      </w:rPr>
    </w:lvl>
    <w:lvl w:ilvl="5" w:tplc="ADFAC968">
      <w:start w:val="1"/>
      <w:numFmt w:val="bullet"/>
      <w:lvlText w:val="•"/>
      <w:lvlJc w:val="left"/>
      <w:pPr>
        <w:ind w:left="5393" w:hanging="360"/>
      </w:pPr>
      <w:rPr>
        <w:rFonts w:hint="default"/>
      </w:rPr>
    </w:lvl>
    <w:lvl w:ilvl="6" w:tplc="2B386DDA">
      <w:start w:val="1"/>
      <w:numFmt w:val="bullet"/>
      <w:lvlText w:val="•"/>
      <w:lvlJc w:val="left"/>
      <w:pPr>
        <w:ind w:left="6159" w:hanging="360"/>
      </w:pPr>
      <w:rPr>
        <w:rFonts w:hint="default"/>
      </w:rPr>
    </w:lvl>
    <w:lvl w:ilvl="7" w:tplc="AA3EBA1E">
      <w:start w:val="1"/>
      <w:numFmt w:val="bullet"/>
      <w:lvlText w:val="•"/>
      <w:lvlJc w:val="left"/>
      <w:pPr>
        <w:ind w:left="6926" w:hanging="360"/>
      </w:pPr>
      <w:rPr>
        <w:rFonts w:hint="default"/>
      </w:rPr>
    </w:lvl>
    <w:lvl w:ilvl="8" w:tplc="9CA62908">
      <w:start w:val="1"/>
      <w:numFmt w:val="bullet"/>
      <w:lvlText w:val="•"/>
      <w:lvlJc w:val="left"/>
      <w:pPr>
        <w:ind w:left="7693" w:hanging="360"/>
      </w:pPr>
      <w:rPr>
        <w:rFonts w:hint="default"/>
      </w:rPr>
    </w:lvl>
  </w:abstractNum>
  <w:abstractNum w:abstractNumId="1" w15:restartNumberingAfterBreak="0">
    <w:nsid w:val="244F1849"/>
    <w:multiLevelType w:val="hybridMultilevel"/>
    <w:tmpl w:val="DEFCEF58"/>
    <w:lvl w:ilvl="0" w:tplc="B4187D08">
      <w:start w:val="1"/>
      <w:numFmt w:val="bullet"/>
      <w:lvlText w:val=""/>
      <w:lvlJc w:val="left"/>
      <w:pPr>
        <w:ind w:left="836" w:hanging="360"/>
      </w:pPr>
      <w:rPr>
        <w:rFonts w:ascii="Symbol" w:eastAsia="Symbol" w:hAnsi="Symbol" w:hint="default"/>
        <w:w w:val="100"/>
        <w:sz w:val="22"/>
        <w:szCs w:val="22"/>
      </w:rPr>
    </w:lvl>
    <w:lvl w:ilvl="1" w:tplc="2DB83A82">
      <w:start w:val="1"/>
      <w:numFmt w:val="bullet"/>
      <w:lvlText w:val="•"/>
      <w:lvlJc w:val="left"/>
      <w:pPr>
        <w:ind w:left="1684" w:hanging="360"/>
      </w:pPr>
      <w:rPr>
        <w:rFonts w:hint="default"/>
      </w:rPr>
    </w:lvl>
    <w:lvl w:ilvl="2" w:tplc="2166B330">
      <w:start w:val="1"/>
      <w:numFmt w:val="bullet"/>
      <w:lvlText w:val="•"/>
      <w:lvlJc w:val="left"/>
      <w:pPr>
        <w:ind w:left="2529" w:hanging="360"/>
      </w:pPr>
      <w:rPr>
        <w:rFonts w:hint="default"/>
      </w:rPr>
    </w:lvl>
    <w:lvl w:ilvl="3" w:tplc="BE568B42">
      <w:start w:val="1"/>
      <w:numFmt w:val="bullet"/>
      <w:lvlText w:val="•"/>
      <w:lvlJc w:val="left"/>
      <w:pPr>
        <w:ind w:left="3373" w:hanging="360"/>
      </w:pPr>
      <w:rPr>
        <w:rFonts w:hint="default"/>
      </w:rPr>
    </w:lvl>
    <w:lvl w:ilvl="4" w:tplc="E5569510">
      <w:start w:val="1"/>
      <w:numFmt w:val="bullet"/>
      <w:lvlText w:val="•"/>
      <w:lvlJc w:val="left"/>
      <w:pPr>
        <w:ind w:left="4218" w:hanging="360"/>
      </w:pPr>
      <w:rPr>
        <w:rFonts w:hint="default"/>
      </w:rPr>
    </w:lvl>
    <w:lvl w:ilvl="5" w:tplc="25C2F9A8">
      <w:start w:val="1"/>
      <w:numFmt w:val="bullet"/>
      <w:lvlText w:val="•"/>
      <w:lvlJc w:val="left"/>
      <w:pPr>
        <w:ind w:left="5063" w:hanging="360"/>
      </w:pPr>
      <w:rPr>
        <w:rFonts w:hint="default"/>
      </w:rPr>
    </w:lvl>
    <w:lvl w:ilvl="6" w:tplc="634E29A8">
      <w:start w:val="1"/>
      <w:numFmt w:val="bullet"/>
      <w:lvlText w:val="•"/>
      <w:lvlJc w:val="left"/>
      <w:pPr>
        <w:ind w:left="5907" w:hanging="360"/>
      </w:pPr>
      <w:rPr>
        <w:rFonts w:hint="default"/>
      </w:rPr>
    </w:lvl>
    <w:lvl w:ilvl="7" w:tplc="5CB055AA">
      <w:start w:val="1"/>
      <w:numFmt w:val="bullet"/>
      <w:lvlText w:val="•"/>
      <w:lvlJc w:val="left"/>
      <w:pPr>
        <w:ind w:left="6752" w:hanging="360"/>
      </w:pPr>
      <w:rPr>
        <w:rFonts w:hint="default"/>
      </w:rPr>
    </w:lvl>
    <w:lvl w:ilvl="8" w:tplc="DE90D4FA">
      <w:start w:val="1"/>
      <w:numFmt w:val="bullet"/>
      <w:lvlText w:val="•"/>
      <w:lvlJc w:val="left"/>
      <w:pPr>
        <w:ind w:left="7597" w:hanging="360"/>
      </w:pPr>
      <w:rPr>
        <w:rFonts w:hint="default"/>
      </w:rPr>
    </w:lvl>
  </w:abstractNum>
  <w:abstractNum w:abstractNumId="2" w15:restartNumberingAfterBreak="0">
    <w:nsid w:val="27064D22"/>
    <w:multiLevelType w:val="multilevel"/>
    <w:tmpl w:val="22D6DF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BB004B"/>
    <w:multiLevelType w:val="hybridMultilevel"/>
    <w:tmpl w:val="D36451A6"/>
    <w:lvl w:ilvl="0" w:tplc="DF7C1976">
      <w:start w:val="1"/>
      <w:numFmt w:val="lowerLetter"/>
      <w:lvlText w:val="%1)"/>
      <w:lvlJc w:val="left"/>
      <w:pPr>
        <w:ind w:left="476" w:hanging="360"/>
      </w:pPr>
      <w:rPr>
        <w:rFonts w:ascii="Calibri" w:eastAsia="Calibri" w:hAnsi="Calibri" w:hint="default"/>
        <w:spacing w:val="-1"/>
        <w:w w:val="100"/>
        <w:sz w:val="22"/>
        <w:szCs w:val="22"/>
      </w:rPr>
    </w:lvl>
    <w:lvl w:ilvl="1" w:tplc="43D4A704">
      <w:start w:val="1"/>
      <w:numFmt w:val="bullet"/>
      <w:lvlText w:val=""/>
      <w:lvlJc w:val="left"/>
      <w:pPr>
        <w:ind w:left="836" w:hanging="360"/>
      </w:pPr>
      <w:rPr>
        <w:rFonts w:ascii="Symbol" w:eastAsia="Symbol" w:hAnsi="Symbol" w:hint="default"/>
        <w:w w:val="100"/>
        <w:sz w:val="22"/>
        <w:szCs w:val="22"/>
      </w:rPr>
    </w:lvl>
    <w:lvl w:ilvl="2" w:tplc="E56E64E6">
      <w:start w:val="1"/>
      <w:numFmt w:val="bullet"/>
      <w:lvlText w:val="o"/>
      <w:lvlJc w:val="left"/>
      <w:pPr>
        <w:ind w:left="1556" w:hanging="360"/>
      </w:pPr>
      <w:rPr>
        <w:rFonts w:ascii="Courier New" w:eastAsia="Courier New" w:hAnsi="Courier New" w:hint="default"/>
        <w:w w:val="100"/>
        <w:sz w:val="22"/>
        <w:szCs w:val="22"/>
      </w:rPr>
    </w:lvl>
    <w:lvl w:ilvl="3" w:tplc="5436236E">
      <w:start w:val="1"/>
      <w:numFmt w:val="bullet"/>
      <w:lvlText w:val="•"/>
      <w:lvlJc w:val="left"/>
      <w:pPr>
        <w:ind w:left="2515" w:hanging="360"/>
      </w:pPr>
      <w:rPr>
        <w:rFonts w:hint="default"/>
      </w:rPr>
    </w:lvl>
    <w:lvl w:ilvl="4" w:tplc="9D64A4F6">
      <w:start w:val="1"/>
      <w:numFmt w:val="bullet"/>
      <w:lvlText w:val="•"/>
      <w:lvlJc w:val="left"/>
      <w:pPr>
        <w:ind w:left="3471" w:hanging="360"/>
      </w:pPr>
      <w:rPr>
        <w:rFonts w:hint="default"/>
      </w:rPr>
    </w:lvl>
    <w:lvl w:ilvl="5" w:tplc="E2B4B5B2">
      <w:start w:val="1"/>
      <w:numFmt w:val="bullet"/>
      <w:lvlText w:val="•"/>
      <w:lvlJc w:val="left"/>
      <w:pPr>
        <w:ind w:left="4427" w:hanging="360"/>
      </w:pPr>
      <w:rPr>
        <w:rFonts w:hint="default"/>
      </w:rPr>
    </w:lvl>
    <w:lvl w:ilvl="6" w:tplc="24D2D96A">
      <w:start w:val="1"/>
      <w:numFmt w:val="bullet"/>
      <w:lvlText w:val="•"/>
      <w:lvlJc w:val="left"/>
      <w:pPr>
        <w:ind w:left="5383" w:hanging="360"/>
      </w:pPr>
      <w:rPr>
        <w:rFonts w:hint="default"/>
      </w:rPr>
    </w:lvl>
    <w:lvl w:ilvl="7" w:tplc="30FCA06C">
      <w:start w:val="1"/>
      <w:numFmt w:val="bullet"/>
      <w:lvlText w:val="•"/>
      <w:lvlJc w:val="left"/>
      <w:pPr>
        <w:ind w:left="6339" w:hanging="360"/>
      </w:pPr>
      <w:rPr>
        <w:rFonts w:hint="default"/>
      </w:rPr>
    </w:lvl>
    <w:lvl w:ilvl="8" w:tplc="B6FEC788">
      <w:start w:val="1"/>
      <w:numFmt w:val="bullet"/>
      <w:lvlText w:val="•"/>
      <w:lvlJc w:val="left"/>
      <w:pPr>
        <w:ind w:left="7294" w:hanging="360"/>
      </w:pPr>
      <w:rPr>
        <w:rFonts w:hint="default"/>
      </w:rPr>
    </w:lvl>
  </w:abstractNum>
  <w:abstractNum w:abstractNumId="4" w15:restartNumberingAfterBreak="0">
    <w:nsid w:val="41186575"/>
    <w:multiLevelType w:val="hybridMultilevel"/>
    <w:tmpl w:val="F7C6E798"/>
    <w:lvl w:ilvl="0" w:tplc="5C70AC20">
      <w:start w:val="1"/>
      <w:numFmt w:val="bullet"/>
      <w:lvlText w:val=""/>
      <w:lvlJc w:val="left"/>
      <w:pPr>
        <w:ind w:left="1556" w:hanging="360"/>
      </w:pPr>
      <w:rPr>
        <w:rFonts w:ascii="Symbol" w:eastAsia="Symbol" w:hAnsi="Symbol" w:hint="default"/>
        <w:w w:val="100"/>
        <w:sz w:val="22"/>
        <w:szCs w:val="22"/>
      </w:rPr>
    </w:lvl>
    <w:lvl w:ilvl="1" w:tplc="C4AEDE92">
      <w:start w:val="1"/>
      <w:numFmt w:val="bullet"/>
      <w:lvlText w:val="•"/>
      <w:lvlJc w:val="left"/>
      <w:pPr>
        <w:ind w:left="2326" w:hanging="360"/>
      </w:pPr>
      <w:rPr>
        <w:rFonts w:hint="default"/>
      </w:rPr>
    </w:lvl>
    <w:lvl w:ilvl="2" w:tplc="21AC415C">
      <w:start w:val="1"/>
      <w:numFmt w:val="bullet"/>
      <w:lvlText w:val="•"/>
      <w:lvlJc w:val="left"/>
      <w:pPr>
        <w:ind w:left="3093" w:hanging="360"/>
      </w:pPr>
      <w:rPr>
        <w:rFonts w:hint="default"/>
      </w:rPr>
    </w:lvl>
    <w:lvl w:ilvl="3" w:tplc="EA788B2E">
      <w:start w:val="1"/>
      <w:numFmt w:val="bullet"/>
      <w:lvlText w:val="•"/>
      <w:lvlJc w:val="left"/>
      <w:pPr>
        <w:ind w:left="3859" w:hanging="360"/>
      </w:pPr>
      <w:rPr>
        <w:rFonts w:hint="default"/>
      </w:rPr>
    </w:lvl>
    <w:lvl w:ilvl="4" w:tplc="E7A4FB00">
      <w:start w:val="1"/>
      <w:numFmt w:val="bullet"/>
      <w:lvlText w:val="•"/>
      <w:lvlJc w:val="left"/>
      <w:pPr>
        <w:ind w:left="4626" w:hanging="360"/>
      </w:pPr>
      <w:rPr>
        <w:rFonts w:hint="default"/>
      </w:rPr>
    </w:lvl>
    <w:lvl w:ilvl="5" w:tplc="F80C8D68">
      <w:start w:val="1"/>
      <w:numFmt w:val="bullet"/>
      <w:lvlText w:val="•"/>
      <w:lvlJc w:val="left"/>
      <w:pPr>
        <w:ind w:left="5393" w:hanging="360"/>
      </w:pPr>
      <w:rPr>
        <w:rFonts w:hint="default"/>
      </w:rPr>
    </w:lvl>
    <w:lvl w:ilvl="6" w:tplc="40D496D4">
      <w:start w:val="1"/>
      <w:numFmt w:val="bullet"/>
      <w:lvlText w:val="•"/>
      <w:lvlJc w:val="left"/>
      <w:pPr>
        <w:ind w:left="6159" w:hanging="360"/>
      </w:pPr>
      <w:rPr>
        <w:rFonts w:hint="default"/>
      </w:rPr>
    </w:lvl>
    <w:lvl w:ilvl="7" w:tplc="C4E29AA0">
      <w:start w:val="1"/>
      <w:numFmt w:val="bullet"/>
      <w:lvlText w:val="•"/>
      <w:lvlJc w:val="left"/>
      <w:pPr>
        <w:ind w:left="6926" w:hanging="360"/>
      </w:pPr>
      <w:rPr>
        <w:rFonts w:hint="default"/>
      </w:rPr>
    </w:lvl>
    <w:lvl w:ilvl="8" w:tplc="6010E32E">
      <w:start w:val="1"/>
      <w:numFmt w:val="bullet"/>
      <w:lvlText w:val="•"/>
      <w:lvlJc w:val="left"/>
      <w:pPr>
        <w:ind w:left="7693" w:hanging="360"/>
      </w:pPr>
      <w:rPr>
        <w:rFonts w:hint="default"/>
      </w:rPr>
    </w:lvl>
  </w:abstractNum>
  <w:abstractNum w:abstractNumId="5" w15:restartNumberingAfterBreak="0">
    <w:nsid w:val="4F554065"/>
    <w:multiLevelType w:val="hybridMultilevel"/>
    <w:tmpl w:val="62943A90"/>
    <w:lvl w:ilvl="0" w:tplc="970ADC64">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2F0C6B"/>
    <w:multiLevelType w:val="hybridMultilevel"/>
    <w:tmpl w:val="334C7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1C02D58"/>
    <w:multiLevelType w:val="hybridMultilevel"/>
    <w:tmpl w:val="F692D7A2"/>
    <w:lvl w:ilvl="0" w:tplc="D04EC318">
      <w:numFmt w:val="bullet"/>
      <w:lvlText w:val="•"/>
      <w:lvlJc w:val="left"/>
      <w:pPr>
        <w:ind w:left="720" w:hanging="360"/>
      </w:pPr>
      <w:rPr>
        <w:rFonts w:ascii="Calibri" w:eastAsiaTheme="majorEastAsia" w:hAnsi="Calibri" w:cs="Calibri" w:hint="default"/>
      </w:rPr>
    </w:lvl>
    <w:lvl w:ilvl="1" w:tplc="0D609CB2">
      <w:numFmt w:val="bullet"/>
      <w:lvlText w:val=""/>
      <w:lvlJc w:val="left"/>
      <w:pPr>
        <w:ind w:left="1440" w:hanging="360"/>
      </w:pPr>
      <w:rPr>
        <w:rFonts w:ascii="Symbol" w:eastAsiaTheme="majorEastAsia" w:hAnsi="Symbol" w:cstheme="maj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9E06AB3"/>
    <w:multiLevelType w:val="hybridMultilevel"/>
    <w:tmpl w:val="5C18A2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34"/>
    <w:rsid w:val="00043634"/>
    <w:rsid w:val="0005439C"/>
    <w:rsid w:val="00063FE2"/>
    <w:rsid w:val="000808BC"/>
    <w:rsid w:val="000874ED"/>
    <w:rsid w:val="000C202D"/>
    <w:rsid w:val="000C32CD"/>
    <w:rsid w:val="000F1AC0"/>
    <w:rsid w:val="00151394"/>
    <w:rsid w:val="001673D3"/>
    <w:rsid w:val="00172114"/>
    <w:rsid w:val="001749CE"/>
    <w:rsid w:val="00196A19"/>
    <w:rsid w:val="001A13CF"/>
    <w:rsid w:val="001D2732"/>
    <w:rsid w:val="00201249"/>
    <w:rsid w:val="00247C39"/>
    <w:rsid w:val="00253044"/>
    <w:rsid w:val="00260033"/>
    <w:rsid w:val="002A50A0"/>
    <w:rsid w:val="002B0039"/>
    <w:rsid w:val="002E2145"/>
    <w:rsid w:val="00317F69"/>
    <w:rsid w:val="00327A6C"/>
    <w:rsid w:val="00380A52"/>
    <w:rsid w:val="003F02C7"/>
    <w:rsid w:val="003F6256"/>
    <w:rsid w:val="004051E6"/>
    <w:rsid w:val="00472B4B"/>
    <w:rsid w:val="004929B3"/>
    <w:rsid w:val="004C3D54"/>
    <w:rsid w:val="004C431C"/>
    <w:rsid w:val="00552B21"/>
    <w:rsid w:val="005949DE"/>
    <w:rsid w:val="005E26E7"/>
    <w:rsid w:val="006069A6"/>
    <w:rsid w:val="006278C4"/>
    <w:rsid w:val="0065188C"/>
    <w:rsid w:val="00655C41"/>
    <w:rsid w:val="00670BEC"/>
    <w:rsid w:val="006B1CCB"/>
    <w:rsid w:val="006B687E"/>
    <w:rsid w:val="0070112A"/>
    <w:rsid w:val="00705903"/>
    <w:rsid w:val="007644A2"/>
    <w:rsid w:val="00780BE1"/>
    <w:rsid w:val="00784458"/>
    <w:rsid w:val="0079408F"/>
    <w:rsid w:val="007B4E9A"/>
    <w:rsid w:val="007D3848"/>
    <w:rsid w:val="007D4E76"/>
    <w:rsid w:val="007F32E6"/>
    <w:rsid w:val="00830EAC"/>
    <w:rsid w:val="00853D4A"/>
    <w:rsid w:val="008847BF"/>
    <w:rsid w:val="008A18B9"/>
    <w:rsid w:val="008E2DFA"/>
    <w:rsid w:val="008E7526"/>
    <w:rsid w:val="00916532"/>
    <w:rsid w:val="009373D4"/>
    <w:rsid w:val="0096269A"/>
    <w:rsid w:val="00981B36"/>
    <w:rsid w:val="00981E42"/>
    <w:rsid w:val="00986D61"/>
    <w:rsid w:val="00991B30"/>
    <w:rsid w:val="009A51F3"/>
    <w:rsid w:val="009B550D"/>
    <w:rsid w:val="009B7691"/>
    <w:rsid w:val="00A11DAB"/>
    <w:rsid w:val="00A41281"/>
    <w:rsid w:val="00A704C9"/>
    <w:rsid w:val="00AB2441"/>
    <w:rsid w:val="00B030DD"/>
    <w:rsid w:val="00B12FC3"/>
    <w:rsid w:val="00B13F2F"/>
    <w:rsid w:val="00B21301"/>
    <w:rsid w:val="00B21A40"/>
    <w:rsid w:val="00B22F1B"/>
    <w:rsid w:val="00B51A2E"/>
    <w:rsid w:val="00B5650A"/>
    <w:rsid w:val="00B6685E"/>
    <w:rsid w:val="00B90F30"/>
    <w:rsid w:val="00BA053D"/>
    <w:rsid w:val="00BC5C12"/>
    <w:rsid w:val="00C05F46"/>
    <w:rsid w:val="00C07A09"/>
    <w:rsid w:val="00C27E1A"/>
    <w:rsid w:val="00C553B0"/>
    <w:rsid w:val="00C56227"/>
    <w:rsid w:val="00C916B3"/>
    <w:rsid w:val="00CA7A93"/>
    <w:rsid w:val="00CE14D9"/>
    <w:rsid w:val="00CE736B"/>
    <w:rsid w:val="00CF720F"/>
    <w:rsid w:val="00D174E3"/>
    <w:rsid w:val="00D20B20"/>
    <w:rsid w:val="00D238C7"/>
    <w:rsid w:val="00D61DC4"/>
    <w:rsid w:val="00D7207A"/>
    <w:rsid w:val="00D87B91"/>
    <w:rsid w:val="00DB2F11"/>
    <w:rsid w:val="00DE6957"/>
    <w:rsid w:val="00DF795C"/>
    <w:rsid w:val="00E071B9"/>
    <w:rsid w:val="00E26C63"/>
    <w:rsid w:val="00E46B11"/>
    <w:rsid w:val="00E52DE0"/>
    <w:rsid w:val="00E56155"/>
    <w:rsid w:val="00E80043"/>
    <w:rsid w:val="00E82C5C"/>
    <w:rsid w:val="00E9551F"/>
    <w:rsid w:val="00EA55EC"/>
    <w:rsid w:val="00EC5030"/>
    <w:rsid w:val="00ED5FFB"/>
    <w:rsid w:val="00EE0AC3"/>
    <w:rsid w:val="00F206E9"/>
    <w:rsid w:val="00F2355C"/>
    <w:rsid w:val="00F436A3"/>
    <w:rsid w:val="00F47CB4"/>
    <w:rsid w:val="00F50B57"/>
    <w:rsid w:val="00F57E9E"/>
    <w:rsid w:val="00F80748"/>
    <w:rsid w:val="00F85360"/>
    <w:rsid w:val="00F94DEC"/>
    <w:rsid w:val="00FB3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8058E"/>
  <w15:docId w15:val="{3F057CDC-2579-4C0F-B9B9-58BCA8E3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043634"/>
    <w:pPr>
      <w:widowControl w:val="0"/>
      <w:spacing w:after="0" w:line="240" w:lineRule="auto"/>
    </w:pPr>
  </w:style>
  <w:style w:type="paragraph" w:styleId="Nadpis1">
    <w:name w:val="heading 1"/>
    <w:basedOn w:val="Normln"/>
    <w:link w:val="Nadpis1Char"/>
    <w:uiPriority w:val="9"/>
    <w:qFormat/>
    <w:rsid w:val="00043634"/>
    <w:pPr>
      <w:ind w:left="116"/>
      <w:outlineLvl w:val="0"/>
    </w:pPr>
    <w:rPr>
      <w:rFonts w:ascii="Calibri Light" w:eastAsia="Calibri Light" w:hAnsi="Calibri Light"/>
      <w:sz w:val="32"/>
      <w:szCs w:val="32"/>
    </w:rPr>
  </w:style>
  <w:style w:type="paragraph" w:styleId="Nadpis2">
    <w:name w:val="heading 2"/>
    <w:basedOn w:val="Normln"/>
    <w:link w:val="Nadpis2Char"/>
    <w:uiPriority w:val="1"/>
    <w:qFormat/>
    <w:rsid w:val="00043634"/>
    <w:pPr>
      <w:ind w:left="116"/>
      <w:outlineLvl w:val="1"/>
    </w:pPr>
    <w:rPr>
      <w:rFonts w:ascii="Calibri Light" w:eastAsia="Calibri Light" w:hAnsi="Calibri Light"/>
      <w:sz w:val="26"/>
      <w:szCs w:val="26"/>
    </w:rPr>
  </w:style>
  <w:style w:type="paragraph" w:styleId="Nadpis3">
    <w:name w:val="heading 3"/>
    <w:basedOn w:val="Normln"/>
    <w:link w:val="Nadpis3Char"/>
    <w:uiPriority w:val="1"/>
    <w:qFormat/>
    <w:rsid w:val="00043634"/>
    <w:pPr>
      <w:spacing w:before="41"/>
      <w:ind w:left="116"/>
      <w:outlineLvl w:val="2"/>
    </w:pPr>
    <w:rPr>
      <w:rFonts w:ascii="Calibri Light" w:eastAsia="Calibri Light" w:hAnsi="Calibri Light"/>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043634"/>
    <w:rPr>
      <w:rFonts w:ascii="Calibri Light" w:eastAsia="Calibri Light" w:hAnsi="Calibri Light"/>
      <w:sz w:val="32"/>
      <w:szCs w:val="32"/>
    </w:rPr>
  </w:style>
  <w:style w:type="character" w:customStyle="1" w:styleId="Nadpis2Char">
    <w:name w:val="Nadpis 2 Char"/>
    <w:basedOn w:val="Standardnpsmoodstavce"/>
    <w:link w:val="Nadpis2"/>
    <w:uiPriority w:val="1"/>
    <w:rsid w:val="00043634"/>
    <w:rPr>
      <w:rFonts w:ascii="Calibri Light" w:eastAsia="Calibri Light" w:hAnsi="Calibri Light"/>
      <w:sz w:val="26"/>
      <w:szCs w:val="26"/>
    </w:rPr>
  </w:style>
  <w:style w:type="character" w:customStyle="1" w:styleId="Nadpis3Char">
    <w:name w:val="Nadpis 3 Char"/>
    <w:basedOn w:val="Standardnpsmoodstavce"/>
    <w:link w:val="Nadpis3"/>
    <w:uiPriority w:val="1"/>
    <w:rsid w:val="00043634"/>
    <w:rPr>
      <w:rFonts w:ascii="Calibri Light" w:eastAsia="Calibri Light" w:hAnsi="Calibri Light"/>
      <w:sz w:val="24"/>
      <w:szCs w:val="24"/>
    </w:rPr>
  </w:style>
  <w:style w:type="paragraph" w:styleId="Zkladntext">
    <w:name w:val="Body Text"/>
    <w:basedOn w:val="Normln"/>
    <w:link w:val="ZkladntextChar"/>
    <w:uiPriority w:val="1"/>
    <w:qFormat/>
    <w:rsid w:val="00043634"/>
    <w:pPr>
      <w:ind w:left="116"/>
    </w:pPr>
    <w:rPr>
      <w:rFonts w:ascii="Calibri" w:eastAsia="Calibri" w:hAnsi="Calibri"/>
    </w:rPr>
  </w:style>
  <w:style w:type="character" w:customStyle="1" w:styleId="ZkladntextChar">
    <w:name w:val="Základní text Char"/>
    <w:basedOn w:val="Standardnpsmoodstavce"/>
    <w:link w:val="Zkladntext"/>
    <w:uiPriority w:val="1"/>
    <w:rsid w:val="00043634"/>
    <w:rPr>
      <w:rFonts w:ascii="Calibri" w:eastAsia="Calibri" w:hAnsi="Calibri"/>
    </w:rPr>
  </w:style>
  <w:style w:type="paragraph" w:styleId="Odstavecseseznamem">
    <w:name w:val="List Paragraph"/>
    <w:basedOn w:val="Normln"/>
    <w:uiPriority w:val="1"/>
    <w:qFormat/>
    <w:rsid w:val="00043634"/>
  </w:style>
  <w:style w:type="paragraph" w:customStyle="1" w:styleId="TableParagraph">
    <w:name w:val="Table Paragraph"/>
    <w:basedOn w:val="Normln"/>
    <w:uiPriority w:val="1"/>
    <w:qFormat/>
    <w:rsid w:val="00043634"/>
  </w:style>
  <w:style w:type="paragraph" w:styleId="Zhlav">
    <w:name w:val="header"/>
    <w:basedOn w:val="Normln"/>
    <w:link w:val="ZhlavChar"/>
    <w:uiPriority w:val="99"/>
    <w:unhideWhenUsed/>
    <w:rsid w:val="00043634"/>
    <w:pPr>
      <w:tabs>
        <w:tab w:val="center" w:pos="4536"/>
        <w:tab w:val="right" w:pos="9072"/>
      </w:tabs>
    </w:pPr>
  </w:style>
  <w:style w:type="character" w:customStyle="1" w:styleId="ZhlavChar">
    <w:name w:val="Záhlaví Char"/>
    <w:basedOn w:val="Standardnpsmoodstavce"/>
    <w:link w:val="Zhlav"/>
    <w:uiPriority w:val="99"/>
    <w:rsid w:val="00043634"/>
  </w:style>
  <w:style w:type="paragraph" w:styleId="Zpat">
    <w:name w:val="footer"/>
    <w:basedOn w:val="Normln"/>
    <w:link w:val="ZpatChar"/>
    <w:uiPriority w:val="99"/>
    <w:unhideWhenUsed/>
    <w:rsid w:val="00043634"/>
    <w:pPr>
      <w:tabs>
        <w:tab w:val="center" w:pos="4536"/>
        <w:tab w:val="right" w:pos="9072"/>
      </w:tabs>
    </w:pPr>
  </w:style>
  <w:style w:type="character" w:customStyle="1" w:styleId="ZpatChar">
    <w:name w:val="Zápatí Char"/>
    <w:basedOn w:val="Standardnpsmoodstavce"/>
    <w:link w:val="Zpat"/>
    <w:uiPriority w:val="99"/>
    <w:rsid w:val="00043634"/>
  </w:style>
  <w:style w:type="paragraph" w:styleId="Textbubliny">
    <w:name w:val="Balloon Text"/>
    <w:basedOn w:val="Normln"/>
    <w:link w:val="TextbublinyChar"/>
    <w:uiPriority w:val="99"/>
    <w:semiHidden/>
    <w:unhideWhenUsed/>
    <w:rsid w:val="00043634"/>
    <w:rPr>
      <w:rFonts w:ascii="Tahoma" w:hAnsi="Tahoma" w:cs="Tahoma"/>
      <w:sz w:val="16"/>
      <w:szCs w:val="16"/>
    </w:rPr>
  </w:style>
  <w:style w:type="character" w:customStyle="1" w:styleId="TextbublinyChar">
    <w:name w:val="Text bubliny Char"/>
    <w:basedOn w:val="Standardnpsmoodstavce"/>
    <w:link w:val="Textbubliny"/>
    <w:uiPriority w:val="99"/>
    <w:semiHidden/>
    <w:rsid w:val="00043634"/>
    <w:rPr>
      <w:rFonts w:ascii="Tahoma" w:hAnsi="Tahoma" w:cs="Tahoma"/>
      <w:sz w:val="16"/>
      <w:szCs w:val="16"/>
    </w:rPr>
  </w:style>
  <w:style w:type="paragraph" w:styleId="Normlnweb">
    <w:name w:val="Normal (Web)"/>
    <w:basedOn w:val="Normln"/>
    <w:uiPriority w:val="99"/>
    <w:semiHidden/>
    <w:unhideWhenUsed/>
    <w:rsid w:val="006B687E"/>
    <w:pPr>
      <w:widowControl/>
      <w:spacing w:before="100" w:beforeAutospacing="1" w:after="100" w:afterAutospacing="1"/>
    </w:pPr>
    <w:rPr>
      <w:rFonts w:ascii="Times New Roman" w:eastAsia="Times New Roman" w:hAnsi="Times New Roman" w:cs="Times New Roman"/>
      <w:sz w:val="24"/>
      <w:szCs w:val="24"/>
      <w:lang w:eastAsia="cs-CZ"/>
    </w:rPr>
  </w:style>
  <w:style w:type="paragraph" w:customStyle="1" w:styleId="Nadpis2ZD">
    <w:name w:val="Nadpis 2_ZD"/>
    <w:basedOn w:val="Nadpis1"/>
    <w:link w:val="Nadpis2ZDChar"/>
    <w:qFormat/>
    <w:rsid w:val="00D20B20"/>
    <w:pPr>
      <w:keepNext/>
      <w:keepLines/>
      <w:widowControl/>
      <w:spacing w:before="480" w:after="240" w:line="276" w:lineRule="auto"/>
      <w:ind w:left="792" w:hanging="432"/>
    </w:pPr>
    <w:rPr>
      <w:rFonts w:ascii="Calibri" w:eastAsiaTheme="majorEastAsia" w:hAnsi="Calibri" w:cstheme="majorBidi"/>
      <w:b/>
      <w:bCs/>
      <w:color w:val="E36C0A" w:themeColor="accent6" w:themeShade="BF"/>
      <w:sz w:val="28"/>
      <w:szCs w:val="28"/>
    </w:rPr>
  </w:style>
  <w:style w:type="character" w:customStyle="1" w:styleId="Nadpis2ZDChar">
    <w:name w:val="Nadpis 2_ZD Char"/>
    <w:basedOn w:val="Nadpis1Char"/>
    <w:link w:val="Nadpis2ZD"/>
    <w:rsid w:val="00D20B20"/>
    <w:rPr>
      <w:rFonts w:ascii="Calibri" w:eastAsiaTheme="majorEastAsia" w:hAnsi="Calibri" w:cstheme="majorBidi"/>
      <w:b/>
      <w:bCs/>
      <w:color w:val="E36C0A" w:themeColor="accent6" w:themeShade="BF"/>
      <w:sz w:val="28"/>
      <w:szCs w:val="28"/>
    </w:rPr>
  </w:style>
  <w:style w:type="character" w:styleId="Odkaznakoment">
    <w:name w:val="annotation reference"/>
    <w:basedOn w:val="Standardnpsmoodstavce"/>
    <w:uiPriority w:val="99"/>
    <w:semiHidden/>
    <w:unhideWhenUsed/>
    <w:rsid w:val="00B12FC3"/>
    <w:rPr>
      <w:sz w:val="16"/>
      <w:szCs w:val="16"/>
    </w:rPr>
  </w:style>
  <w:style w:type="paragraph" w:styleId="Textkomente">
    <w:name w:val="annotation text"/>
    <w:basedOn w:val="Normln"/>
    <w:link w:val="TextkomenteChar"/>
    <w:uiPriority w:val="99"/>
    <w:semiHidden/>
    <w:unhideWhenUsed/>
    <w:rsid w:val="00B12FC3"/>
    <w:rPr>
      <w:sz w:val="20"/>
      <w:szCs w:val="20"/>
    </w:rPr>
  </w:style>
  <w:style w:type="character" w:customStyle="1" w:styleId="TextkomenteChar">
    <w:name w:val="Text komentáře Char"/>
    <w:basedOn w:val="Standardnpsmoodstavce"/>
    <w:link w:val="Textkomente"/>
    <w:uiPriority w:val="99"/>
    <w:semiHidden/>
    <w:rsid w:val="00B12FC3"/>
    <w:rPr>
      <w:sz w:val="20"/>
      <w:szCs w:val="20"/>
    </w:rPr>
  </w:style>
  <w:style w:type="paragraph" w:styleId="Pedmtkomente">
    <w:name w:val="annotation subject"/>
    <w:basedOn w:val="Textkomente"/>
    <w:next w:val="Textkomente"/>
    <w:link w:val="PedmtkomenteChar"/>
    <w:uiPriority w:val="99"/>
    <w:semiHidden/>
    <w:unhideWhenUsed/>
    <w:rsid w:val="00B12FC3"/>
    <w:rPr>
      <w:b/>
      <w:bCs/>
    </w:rPr>
  </w:style>
  <w:style w:type="character" w:customStyle="1" w:styleId="PedmtkomenteChar">
    <w:name w:val="Předmět komentáře Char"/>
    <w:basedOn w:val="TextkomenteChar"/>
    <w:link w:val="Pedmtkomente"/>
    <w:uiPriority w:val="99"/>
    <w:semiHidden/>
    <w:rsid w:val="00B12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5101">
      <w:bodyDiv w:val="1"/>
      <w:marLeft w:val="0"/>
      <w:marRight w:val="0"/>
      <w:marTop w:val="0"/>
      <w:marBottom w:val="0"/>
      <w:divBdr>
        <w:top w:val="none" w:sz="0" w:space="0" w:color="auto"/>
        <w:left w:val="none" w:sz="0" w:space="0" w:color="auto"/>
        <w:bottom w:val="none" w:sz="0" w:space="0" w:color="auto"/>
        <w:right w:val="none" w:sz="0" w:space="0" w:color="auto"/>
      </w:divBdr>
      <w:divsChild>
        <w:div w:id="1047991181">
          <w:marLeft w:val="0"/>
          <w:marRight w:val="0"/>
          <w:marTop w:val="0"/>
          <w:marBottom w:val="0"/>
          <w:divBdr>
            <w:top w:val="none" w:sz="0" w:space="0" w:color="auto"/>
            <w:left w:val="none" w:sz="0" w:space="0" w:color="auto"/>
            <w:bottom w:val="none" w:sz="0" w:space="0" w:color="auto"/>
            <w:right w:val="none" w:sz="0" w:space="0" w:color="auto"/>
          </w:divBdr>
        </w:div>
        <w:div w:id="205066444">
          <w:marLeft w:val="0"/>
          <w:marRight w:val="0"/>
          <w:marTop w:val="0"/>
          <w:marBottom w:val="0"/>
          <w:divBdr>
            <w:top w:val="none" w:sz="0" w:space="0" w:color="auto"/>
            <w:left w:val="none" w:sz="0" w:space="0" w:color="auto"/>
            <w:bottom w:val="none" w:sz="0" w:space="0" w:color="auto"/>
            <w:right w:val="none" w:sz="0" w:space="0" w:color="auto"/>
          </w:divBdr>
        </w:div>
        <w:div w:id="1961181505">
          <w:marLeft w:val="0"/>
          <w:marRight w:val="0"/>
          <w:marTop w:val="0"/>
          <w:marBottom w:val="0"/>
          <w:divBdr>
            <w:top w:val="none" w:sz="0" w:space="0" w:color="auto"/>
            <w:left w:val="none" w:sz="0" w:space="0" w:color="auto"/>
            <w:bottom w:val="none" w:sz="0" w:space="0" w:color="auto"/>
            <w:right w:val="none" w:sz="0" w:space="0" w:color="auto"/>
          </w:divBdr>
        </w:div>
        <w:div w:id="2047291986">
          <w:marLeft w:val="0"/>
          <w:marRight w:val="0"/>
          <w:marTop w:val="0"/>
          <w:marBottom w:val="0"/>
          <w:divBdr>
            <w:top w:val="none" w:sz="0" w:space="0" w:color="auto"/>
            <w:left w:val="none" w:sz="0" w:space="0" w:color="auto"/>
            <w:bottom w:val="none" w:sz="0" w:space="0" w:color="auto"/>
            <w:right w:val="none" w:sz="0" w:space="0" w:color="auto"/>
          </w:divBdr>
        </w:div>
        <w:div w:id="328682981">
          <w:marLeft w:val="0"/>
          <w:marRight w:val="0"/>
          <w:marTop w:val="0"/>
          <w:marBottom w:val="0"/>
          <w:divBdr>
            <w:top w:val="none" w:sz="0" w:space="0" w:color="auto"/>
            <w:left w:val="none" w:sz="0" w:space="0" w:color="auto"/>
            <w:bottom w:val="none" w:sz="0" w:space="0" w:color="auto"/>
            <w:right w:val="none" w:sz="0" w:space="0" w:color="auto"/>
          </w:divBdr>
        </w:div>
        <w:div w:id="1935628546">
          <w:marLeft w:val="0"/>
          <w:marRight w:val="0"/>
          <w:marTop w:val="0"/>
          <w:marBottom w:val="0"/>
          <w:divBdr>
            <w:top w:val="none" w:sz="0" w:space="0" w:color="auto"/>
            <w:left w:val="none" w:sz="0" w:space="0" w:color="auto"/>
            <w:bottom w:val="none" w:sz="0" w:space="0" w:color="auto"/>
            <w:right w:val="none" w:sz="0" w:space="0" w:color="auto"/>
          </w:divBdr>
        </w:div>
        <w:div w:id="1218080396">
          <w:marLeft w:val="0"/>
          <w:marRight w:val="0"/>
          <w:marTop w:val="0"/>
          <w:marBottom w:val="0"/>
          <w:divBdr>
            <w:top w:val="none" w:sz="0" w:space="0" w:color="auto"/>
            <w:left w:val="none" w:sz="0" w:space="0" w:color="auto"/>
            <w:bottom w:val="none" w:sz="0" w:space="0" w:color="auto"/>
            <w:right w:val="none" w:sz="0" w:space="0" w:color="auto"/>
          </w:divBdr>
        </w:div>
        <w:div w:id="177619447">
          <w:marLeft w:val="0"/>
          <w:marRight w:val="0"/>
          <w:marTop w:val="0"/>
          <w:marBottom w:val="0"/>
          <w:divBdr>
            <w:top w:val="none" w:sz="0" w:space="0" w:color="auto"/>
            <w:left w:val="none" w:sz="0" w:space="0" w:color="auto"/>
            <w:bottom w:val="none" w:sz="0" w:space="0" w:color="auto"/>
            <w:right w:val="none" w:sz="0" w:space="0" w:color="auto"/>
          </w:divBdr>
        </w:div>
        <w:div w:id="1007248047">
          <w:marLeft w:val="0"/>
          <w:marRight w:val="0"/>
          <w:marTop w:val="0"/>
          <w:marBottom w:val="0"/>
          <w:divBdr>
            <w:top w:val="none" w:sz="0" w:space="0" w:color="auto"/>
            <w:left w:val="none" w:sz="0" w:space="0" w:color="auto"/>
            <w:bottom w:val="none" w:sz="0" w:space="0" w:color="auto"/>
            <w:right w:val="none" w:sz="0" w:space="0" w:color="auto"/>
          </w:divBdr>
        </w:div>
        <w:div w:id="192501803">
          <w:marLeft w:val="0"/>
          <w:marRight w:val="0"/>
          <w:marTop w:val="0"/>
          <w:marBottom w:val="0"/>
          <w:divBdr>
            <w:top w:val="none" w:sz="0" w:space="0" w:color="auto"/>
            <w:left w:val="none" w:sz="0" w:space="0" w:color="auto"/>
            <w:bottom w:val="none" w:sz="0" w:space="0" w:color="auto"/>
            <w:right w:val="none" w:sz="0" w:space="0" w:color="auto"/>
          </w:divBdr>
        </w:div>
        <w:div w:id="397214177">
          <w:marLeft w:val="0"/>
          <w:marRight w:val="0"/>
          <w:marTop w:val="0"/>
          <w:marBottom w:val="0"/>
          <w:divBdr>
            <w:top w:val="none" w:sz="0" w:space="0" w:color="auto"/>
            <w:left w:val="none" w:sz="0" w:space="0" w:color="auto"/>
            <w:bottom w:val="none" w:sz="0" w:space="0" w:color="auto"/>
            <w:right w:val="none" w:sz="0" w:space="0" w:color="auto"/>
          </w:divBdr>
        </w:div>
        <w:div w:id="561601555">
          <w:marLeft w:val="0"/>
          <w:marRight w:val="0"/>
          <w:marTop w:val="0"/>
          <w:marBottom w:val="0"/>
          <w:divBdr>
            <w:top w:val="none" w:sz="0" w:space="0" w:color="auto"/>
            <w:left w:val="none" w:sz="0" w:space="0" w:color="auto"/>
            <w:bottom w:val="none" w:sz="0" w:space="0" w:color="auto"/>
            <w:right w:val="none" w:sz="0" w:space="0" w:color="auto"/>
          </w:divBdr>
        </w:div>
        <w:div w:id="1595631279">
          <w:marLeft w:val="0"/>
          <w:marRight w:val="0"/>
          <w:marTop w:val="0"/>
          <w:marBottom w:val="0"/>
          <w:divBdr>
            <w:top w:val="none" w:sz="0" w:space="0" w:color="auto"/>
            <w:left w:val="none" w:sz="0" w:space="0" w:color="auto"/>
            <w:bottom w:val="none" w:sz="0" w:space="0" w:color="auto"/>
            <w:right w:val="none" w:sz="0" w:space="0" w:color="auto"/>
          </w:divBdr>
        </w:div>
        <w:div w:id="1601376211">
          <w:marLeft w:val="0"/>
          <w:marRight w:val="0"/>
          <w:marTop w:val="0"/>
          <w:marBottom w:val="0"/>
          <w:divBdr>
            <w:top w:val="none" w:sz="0" w:space="0" w:color="auto"/>
            <w:left w:val="none" w:sz="0" w:space="0" w:color="auto"/>
            <w:bottom w:val="none" w:sz="0" w:space="0" w:color="auto"/>
            <w:right w:val="none" w:sz="0" w:space="0" w:color="auto"/>
          </w:divBdr>
        </w:div>
        <w:div w:id="536161574">
          <w:marLeft w:val="0"/>
          <w:marRight w:val="0"/>
          <w:marTop w:val="0"/>
          <w:marBottom w:val="0"/>
          <w:divBdr>
            <w:top w:val="none" w:sz="0" w:space="0" w:color="auto"/>
            <w:left w:val="none" w:sz="0" w:space="0" w:color="auto"/>
            <w:bottom w:val="none" w:sz="0" w:space="0" w:color="auto"/>
            <w:right w:val="none" w:sz="0" w:space="0" w:color="auto"/>
          </w:divBdr>
        </w:div>
        <w:div w:id="282225854">
          <w:marLeft w:val="0"/>
          <w:marRight w:val="0"/>
          <w:marTop w:val="0"/>
          <w:marBottom w:val="0"/>
          <w:divBdr>
            <w:top w:val="none" w:sz="0" w:space="0" w:color="auto"/>
            <w:left w:val="none" w:sz="0" w:space="0" w:color="auto"/>
            <w:bottom w:val="none" w:sz="0" w:space="0" w:color="auto"/>
            <w:right w:val="none" w:sz="0" w:space="0" w:color="auto"/>
          </w:divBdr>
        </w:div>
        <w:div w:id="1616667280">
          <w:marLeft w:val="0"/>
          <w:marRight w:val="0"/>
          <w:marTop w:val="0"/>
          <w:marBottom w:val="0"/>
          <w:divBdr>
            <w:top w:val="none" w:sz="0" w:space="0" w:color="auto"/>
            <w:left w:val="none" w:sz="0" w:space="0" w:color="auto"/>
            <w:bottom w:val="none" w:sz="0" w:space="0" w:color="auto"/>
            <w:right w:val="none" w:sz="0" w:space="0" w:color="auto"/>
          </w:divBdr>
        </w:div>
        <w:div w:id="1285427094">
          <w:marLeft w:val="0"/>
          <w:marRight w:val="0"/>
          <w:marTop w:val="0"/>
          <w:marBottom w:val="0"/>
          <w:divBdr>
            <w:top w:val="none" w:sz="0" w:space="0" w:color="auto"/>
            <w:left w:val="none" w:sz="0" w:space="0" w:color="auto"/>
            <w:bottom w:val="none" w:sz="0" w:space="0" w:color="auto"/>
            <w:right w:val="none" w:sz="0" w:space="0" w:color="auto"/>
          </w:divBdr>
        </w:div>
        <w:div w:id="1996713711">
          <w:marLeft w:val="0"/>
          <w:marRight w:val="0"/>
          <w:marTop w:val="0"/>
          <w:marBottom w:val="0"/>
          <w:divBdr>
            <w:top w:val="none" w:sz="0" w:space="0" w:color="auto"/>
            <w:left w:val="none" w:sz="0" w:space="0" w:color="auto"/>
            <w:bottom w:val="none" w:sz="0" w:space="0" w:color="auto"/>
            <w:right w:val="none" w:sz="0" w:space="0" w:color="auto"/>
          </w:divBdr>
        </w:div>
        <w:div w:id="1998874446">
          <w:marLeft w:val="0"/>
          <w:marRight w:val="0"/>
          <w:marTop w:val="0"/>
          <w:marBottom w:val="0"/>
          <w:divBdr>
            <w:top w:val="none" w:sz="0" w:space="0" w:color="auto"/>
            <w:left w:val="none" w:sz="0" w:space="0" w:color="auto"/>
            <w:bottom w:val="none" w:sz="0" w:space="0" w:color="auto"/>
            <w:right w:val="none" w:sz="0" w:space="0" w:color="auto"/>
          </w:divBdr>
        </w:div>
        <w:div w:id="1110053443">
          <w:marLeft w:val="0"/>
          <w:marRight w:val="0"/>
          <w:marTop w:val="0"/>
          <w:marBottom w:val="0"/>
          <w:divBdr>
            <w:top w:val="none" w:sz="0" w:space="0" w:color="auto"/>
            <w:left w:val="none" w:sz="0" w:space="0" w:color="auto"/>
            <w:bottom w:val="none" w:sz="0" w:space="0" w:color="auto"/>
            <w:right w:val="none" w:sz="0" w:space="0" w:color="auto"/>
          </w:divBdr>
        </w:div>
        <w:div w:id="466557207">
          <w:marLeft w:val="0"/>
          <w:marRight w:val="0"/>
          <w:marTop w:val="0"/>
          <w:marBottom w:val="0"/>
          <w:divBdr>
            <w:top w:val="none" w:sz="0" w:space="0" w:color="auto"/>
            <w:left w:val="none" w:sz="0" w:space="0" w:color="auto"/>
            <w:bottom w:val="none" w:sz="0" w:space="0" w:color="auto"/>
            <w:right w:val="none" w:sz="0" w:space="0" w:color="auto"/>
          </w:divBdr>
        </w:div>
        <w:div w:id="509610897">
          <w:marLeft w:val="0"/>
          <w:marRight w:val="0"/>
          <w:marTop w:val="0"/>
          <w:marBottom w:val="0"/>
          <w:divBdr>
            <w:top w:val="none" w:sz="0" w:space="0" w:color="auto"/>
            <w:left w:val="none" w:sz="0" w:space="0" w:color="auto"/>
            <w:bottom w:val="none" w:sz="0" w:space="0" w:color="auto"/>
            <w:right w:val="none" w:sz="0" w:space="0" w:color="auto"/>
          </w:divBdr>
        </w:div>
        <w:div w:id="1136068821">
          <w:marLeft w:val="0"/>
          <w:marRight w:val="0"/>
          <w:marTop w:val="0"/>
          <w:marBottom w:val="0"/>
          <w:divBdr>
            <w:top w:val="none" w:sz="0" w:space="0" w:color="auto"/>
            <w:left w:val="none" w:sz="0" w:space="0" w:color="auto"/>
            <w:bottom w:val="none" w:sz="0" w:space="0" w:color="auto"/>
            <w:right w:val="none" w:sz="0" w:space="0" w:color="auto"/>
          </w:divBdr>
        </w:div>
        <w:div w:id="1639842107">
          <w:marLeft w:val="0"/>
          <w:marRight w:val="0"/>
          <w:marTop w:val="0"/>
          <w:marBottom w:val="0"/>
          <w:divBdr>
            <w:top w:val="none" w:sz="0" w:space="0" w:color="auto"/>
            <w:left w:val="none" w:sz="0" w:space="0" w:color="auto"/>
            <w:bottom w:val="none" w:sz="0" w:space="0" w:color="auto"/>
            <w:right w:val="none" w:sz="0" w:space="0" w:color="auto"/>
          </w:divBdr>
        </w:div>
        <w:div w:id="998269303">
          <w:marLeft w:val="0"/>
          <w:marRight w:val="0"/>
          <w:marTop w:val="0"/>
          <w:marBottom w:val="0"/>
          <w:divBdr>
            <w:top w:val="none" w:sz="0" w:space="0" w:color="auto"/>
            <w:left w:val="none" w:sz="0" w:space="0" w:color="auto"/>
            <w:bottom w:val="none" w:sz="0" w:space="0" w:color="auto"/>
            <w:right w:val="none" w:sz="0" w:space="0" w:color="auto"/>
          </w:divBdr>
        </w:div>
        <w:div w:id="1219241308">
          <w:marLeft w:val="0"/>
          <w:marRight w:val="0"/>
          <w:marTop w:val="0"/>
          <w:marBottom w:val="0"/>
          <w:divBdr>
            <w:top w:val="none" w:sz="0" w:space="0" w:color="auto"/>
            <w:left w:val="none" w:sz="0" w:space="0" w:color="auto"/>
            <w:bottom w:val="none" w:sz="0" w:space="0" w:color="auto"/>
            <w:right w:val="none" w:sz="0" w:space="0" w:color="auto"/>
          </w:divBdr>
        </w:div>
        <w:div w:id="1470585214">
          <w:marLeft w:val="0"/>
          <w:marRight w:val="0"/>
          <w:marTop w:val="0"/>
          <w:marBottom w:val="0"/>
          <w:divBdr>
            <w:top w:val="none" w:sz="0" w:space="0" w:color="auto"/>
            <w:left w:val="none" w:sz="0" w:space="0" w:color="auto"/>
            <w:bottom w:val="none" w:sz="0" w:space="0" w:color="auto"/>
            <w:right w:val="none" w:sz="0" w:space="0" w:color="auto"/>
          </w:divBdr>
        </w:div>
        <w:div w:id="1590195972">
          <w:marLeft w:val="0"/>
          <w:marRight w:val="0"/>
          <w:marTop w:val="0"/>
          <w:marBottom w:val="0"/>
          <w:divBdr>
            <w:top w:val="none" w:sz="0" w:space="0" w:color="auto"/>
            <w:left w:val="none" w:sz="0" w:space="0" w:color="auto"/>
            <w:bottom w:val="none" w:sz="0" w:space="0" w:color="auto"/>
            <w:right w:val="none" w:sz="0" w:space="0" w:color="auto"/>
          </w:divBdr>
        </w:div>
        <w:div w:id="111360299">
          <w:marLeft w:val="0"/>
          <w:marRight w:val="0"/>
          <w:marTop w:val="0"/>
          <w:marBottom w:val="0"/>
          <w:divBdr>
            <w:top w:val="none" w:sz="0" w:space="0" w:color="auto"/>
            <w:left w:val="none" w:sz="0" w:space="0" w:color="auto"/>
            <w:bottom w:val="none" w:sz="0" w:space="0" w:color="auto"/>
            <w:right w:val="none" w:sz="0" w:space="0" w:color="auto"/>
          </w:divBdr>
        </w:div>
        <w:div w:id="949629296">
          <w:marLeft w:val="0"/>
          <w:marRight w:val="0"/>
          <w:marTop w:val="0"/>
          <w:marBottom w:val="0"/>
          <w:divBdr>
            <w:top w:val="none" w:sz="0" w:space="0" w:color="auto"/>
            <w:left w:val="none" w:sz="0" w:space="0" w:color="auto"/>
            <w:bottom w:val="none" w:sz="0" w:space="0" w:color="auto"/>
            <w:right w:val="none" w:sz="0" w:space="0" w:color="auto"/>
          </w:divBdr>
        </w:div>
        <w:div w:id="553542547">
          <w:marLeft w:val="0"/>
          <w:marRight w:val="0"/>
          <w:marTop w:val="0"/>
          <w:marBottom w:val="0"/>
          <w:divBdr>
            <w:top w:val="none" w:sz="0" w:space="0" w:color="auto"/>
            <w:left w:val="none" w:sz="0" w:space="0" w:color="auto"/>
            <w:bottom w:val="none" w:sz="0" w:space="0" w:color="auto"/>
            <w:right w:val="none" w:sz="0" w:space="0" w:color="auto"/>
          </w:divBdr>
        </w:div>
      </w:divsChild>
    </w:div>
    <w:div w:id="536312892">
      <w:bodyDiv w:val="1"/>
      <w:marLeft w:val="0"/>
      <w:marRight w:val="0"/>
      <w:marTop w:val="0"/>
      <w:marBottom w:val="0"/>
      <w:divBdr>
        <w:top w:val="none" w:sz="0" w:space="0" w:color="auto"/>
        <w:left w:val="none" w:sz="0" w:space="0" w:color="auto"/>
        <w:bottom w:val="none" w:sz="0" w:space="0" w:color="auto"/>
        <w:right w:val="none" w:sz="0" w:space="0" w:color="auto"/>
      </w:divBdr>
      <w:divsChild>
        <w:div w:id="1469740488">
          <w:marLeft w:val="0"/>
          <w:marRight w:val="0"/>
          <w:marTop w:val="0"/>
          <w:marBottom w:val="0"/>
          <w:divBdr>
            <w:top w:val="none" w:sz="0" w:space="0" w:color="auto"/>
            <w:left w:val="none" w:sz="0" w:space="0" w:color="auto"/>
            <w:bottom w:val="none" w:sz="0" w:space="0" w:color="auto"/>
            <w:right w:val="none" w:sz="0" w:space="0" w:color="auto"/>
          </w:divBdr>
        </w:div>
        <w:div w:id="525098163">
          <w:marLeft w:val="0"/>
          <w:marRight w:val="0"/>
          <w:marTop w:val="0"/>
          <w:marBottom w:val="0"/>
          <w:divBdr>
            <w:top w:val="none" w:sz="0" w:space="0" w:color="auto"/>
            <w:left w:val="none" w:sz="0" w:space="0" w:color="auto"/>
            <w:bottom w:val="none" w:sz="0" w:space="0" w:color="auto"/>
            <w:right w:val="none" w:sz="0" w:space="0" w:color="auto"/>
          </w:divBdr>
        </w:div>
        <w:div w:id="1574314022">
          <w:marLeft w:val="0"/>
          <w:marRight w:val="0"/>
          <w:marTop w:val="0"/>
          <w:marBottom w:val="0"/>
          <w:divBdr>
            <w:top w:val="none" w:sz="0" w:space="0" w:color="auto"/>
            <w:left w:val="none" w:sz="0" w:space="0" w:color="auto"/>
            <w:bottom w:val="none" w:sz="0" w:space="0" w:color="auto"/>
            <w:right w:val="none" w:sz="0" w:space="0" w:color="auto"/>
          </w:divBdr>
        </w:div>
        <w:div w:id="1777827405">
          <w:marLeft w:val="0"/>
          <w:marRight w:val="0"/>
          <w:marTop w:val="0"/>
          <w:marBottom w:val="0"/>
          <w:divBdr>
            <w:top w:val="none" w:sz="0" w:space="0" w:color="auto"/>
            <w:left w:val="none" w:sz="0" w:space="0" w:color="auto"/>
            <w:bottom w:val="none" w:sz="0" w:space="0" w:color="auto"/>
            <w:right w:val="none" w:sz="0" w:space="0" w:color="auto"/>
          </w:divBdr>
        </w:div>
        <w:div w:id="28730073">
          <w:marLeft w:val="0"/>
          <w:marRight w:val="0"/>
          <w:marTop w:val="0"/>
          <w:marBottom w:val="0"/>
          <w:divBdr>
            <w:top w:val="none" w:sz="0" w:space="0" w:color="auto"/>
            <w:left w:val="none" w:sz="0" w:space="0" w:color="auto"/>
            <w:bottom w:val="none" w:sz="0" w:space="0" w:color="auto"/>
            <w:right w:val="none" w:sz="0" w:space="0" w:color="auto"/>
          </w:divBdr>
        </w:div>
        <w:div w:id="1297636510">
          <w:marLeft w:val="0"/>
          <w:marRight w:val="0"/>
          <w:marTop w:val="0"/>
          <w:marBottom w:val="0"/>
          <w:divBdr>
            <w:top w:val="none" w:sz="0" w:space="0" w:color="auto"/>
            <w:left w:val="none" w:sz="0" w:space="0" w:color="auto"/>
            <w:bottom w:val="none" w:sz="0" w:space="0" w:color="auto"/>
            <w:right w:val="none" w:sz="0" w:space="0" w:color="auto"/>
          </w:divBdr>
        </w:div>
        <w:div w:id="1080981468">
          <w:marLeft w:val="0"/>
          <w:marRight w:val="0"/>
          <w:marTop w:val="0"/>
          <w:marBottom w:val="0"/>
          <w:divBdr>
            <w:top w:val="none" w:sz="0" w:space="0" w:color="auto"/>
            <w:left w:val="none" w:sz="0" w:space="0" w:color="auto"/>
            <w:bottom w:val="none" w:sz="0" w:space="0" w:color="auto"/>
            <w:right w:val="none" w:sz="0" w:space="0" w:color="auto"/>
          </w:divBdr>
        </w:div>
        <w:div w:id="1312902790">
          <w:marLeft w:val="0"/>
          <w:marRight w:val="0"/>
          <w:marTop w:val="0"/>
          <w:marBottom w:val="0"/>
          <w:divBdr>
            <w:top w:val="none" w:sz="0" w:space="0" w:color="auto"/>
            <w:left w:val="none" w:sz="0" w:space="0" w:color="auto"/>
            <w:bottom w:val="none" w:sz="0" w:space="0" w:color="auto"/>
            <w:right w:val="none" w:sz="0" w:space="0" w:color="auto"/>
          </w:divBdr>
        </w:div>
        <w:div w:id="197863234">
          <w:marLeft w:val="0"/>
          <w:marRight w:val="0"/>
          <w:marTop w:val="0"/>
          <w:marBottom w:val="0"/>
          <w:divBdr>
            <w:top w:val="none" w:sz="0" w:space="0" w:color="auto"/>
            <w:left w:val="none" w:sz="0" w:space="0" w:color="auto"/>
            <w:bottom w:val="none" w:sz="0" w:space="0" w:color="auto"/>
            <w:right w:val="none" w:sz="0" w:space="0" w:color="auto"/>
          </w:divBdr>
        </w:div>
      </w:divsChild>
    </w:div>
    <w:div w:id="536627787">
      <w:bodyDiv w:val="1"/>
      <w:marLeft w:val="0"/>
      <w:marRight w:val="0"/>
      <w:marTop w:val="0"/>
      <w:marBottom w:val="0"/>
      <w:divBdr>
        <w:top w:val="none" w:sz="0" w:space="0" w:color="auto"/>
        <w:left w:val="none" w:sz="0" w:space="0" w:color="auto"/>
        <w:bottom w:val="none" w:sz="0" w:space="0" w:color="auto"/>
        <w:right w:val="none" w:sz="0" w:space="0" w:color="auto"/>
      </w:divBdr>
      <w:divsChild>
        <w:div w:id="875043067">
          <w:marLeft w:val="0"/>
          <w:marRight w:val="0"/>
          <w:marTop w:val="0"/>
          <w:marBottom w:val="0"/>
          <w:divBdr>
            <w:top w:val="none" w:sz="0" w:space="0" w:color="auto"/>
            <w:left w:val="none" w:sz="0" w:space="0" w:color="auto"/>
            <w:bottom w:val="none" w:sz="0" w:space="0" w:color="auto"/>
            <w:right w:val="none" w:sz="0" w:space="0" w:color="auto"/>
          </w:divBdr>
        </w:div>
        <w:div w:id="1916011873">
          <w:marLeft w:val="0"/>
          <w:marRight w:val="0"/>
          <w:marTop w:val="0"/>
          <w:marBottom w:val="0"/>
          <w:divBdr>
            <w:top w:val="none" w:sz="0" w:space="0" w:color="auto"/>
            <w:left w:val="none" w:sz="0" w:space="0" w:color="auto"/>
            <w:bottom w:val="none" w:sz="0" w:space="0" w:color="auto"/>
            <w:right w:val="none" w:sz="0" w:space="0" w:color="auto"/>
          </w:divBdr>
        </w:div>
        <w:div w:id="1923955053">
          <w:marLeft w:val="0"/>
          <w:marRight w:val="0"/>
          <w:marTop w:val="0"/>
          <w:marBottom w:val="0"/>
          <w:divBdr>
            <w:top w:val="none" w:sz="0" w:space="0" w:color="auto"/>
            <w:left w:val="none" w:sz="0" w:space="0" w:color="auto"/>
            <w:bottom w:val="none" w:sz="0" w:space="0" w:color="auto"/>
            <w:right w:val="none" w:sz="0" w:space="0" w:color="auto"/>
          </w:divBdr>
        </w:div>
        <w:div w:id="847602105">
          <w:marLeft w:val="0"/>
          <w:marRight w:val="0"/>
          <w:marTop w:val="0"/>
          <w:marBottom w:val="0"/>
          <w:divBdr>
            <w:top w:val="none" w:sz="0" w:space="0" w:color="auto"/>
            <w:left w:val="none" w:sz="0" w:space="0" w:color="auto"/>
            <w:bottom w:val="none" w:sz="0" w:space="0" w:color="auto"/>
            <w:right w:val="none" w:sz="0" w:space="0" w:color="auto"/>
          </w:divBdr>
        </w:div>
        <w:div w:id="529345952">
          <w:marLeft w:val="0"/>
          <w:marRight w:val="0"/>
          <w:marTop w:val="0"/>
          <w:marBottom w:val="0"/>
          <w:divBdr>
            <w:top w:val="none" w:sz="0" w:space="0" w:color="auto"/>
            <w:left w:val="none" w:sz="0" w:space="0" w:color="auto"/>
            <w:bottom w:val="none" w:sz="0" w:space="0" w:color="auto"/>
            <w:right w:val="none" w:sz="0" w:space="0" w:color="auto"/>
          </w:divBdr>
        </w:div>
        <w:div w:id="1758674395">
          <w:marLeft w:val="0"/>
          <w:marRight w:val="0"/>
          <w:marTop w:val="0"/>
          <w:marBottom w:val="0"/>
          <w:divBdr>
            <w:top w:val="none" w:sz="0" w:space="0" w:color="auto"/>
            <w:left w:val="none" w:sz="0" w:space="0" w:color="auto"/>
            <w:bottom w:val="none" w:sz="0" w:space="0" w:color="auto"/>
            <w:right w:val="none" w:sz="0" w:space="0" w:color="auto"/>
          </w:divBdr>
        </w:div>
        <w:div w:id="375475337">
          <w:marLeft w:val="0"/>
          <w:marRight w:val="0"/>
          <w:marTop w:val="0"/>
          <w:marBottom w:val="0"/>
          <w:divBdr>
            <w:top w:val="none" w:sz="0" w:space="0" w:color="auto"/>
            <w:left w:val="none" w:sz="0" w:space="0" w:color="auto"/>
            <w:bottom w:val="none" w:sz="0" w:space="0" w:color="auto"/>
            <w:right w:val="none" w:sz="0" w:space="0" w:color="auto"/>
          </w:divBdr>
        </w:div>
        <w:div w:id="1016035699">
          <w:marLeft w:val="0"/>
          <w:marRight w:val="0"/>
          <w:marTop w:val="0"/>
          <w:marBottom w:val="0"/>
          <w:divBdr>
            <w:top w:val="none" w:sz="0" w:space="0" w:color="auto"/>
            <w:left w:val="none" w:sz="0" w:space="0" w:color="auto"/>
            <w:bottom w:val="none" w:sz="0" w:space="0" w:color="auto"/>
            <w:right w:val="none" w:sz="0" w:space="0" w:color="auto"/>
          </w:divBdr>
        </w:div>
        <w:div w:id="1480807350">
          <w:marLeft w:val="0"/>
          <w:marRight w:val="0"/>
          <w:marTop w:val="0"/>
          <w:marBottom w:val="0"/>
          <w:divBdr>
            <w:top w:val="none" w:sz="0" w:space="0" w:color="auto"/>
            <w:left w:val="none" w:sz="0" w:space="0" w:color="auto"/>
            <w:bottom w:val="none" w:sz="0" w:space="0" w:color="auto"/>
            <w:right w:val="none" w:sz="0" w:space="0" w:color="auto"/>
          </w:divBdr>
        </w:div>
        <w:div w:id="185994743">
          <w:marLeft w:val="0"/>
          <w:marRight w:val="0"/>
          <w:marTop w:val="0"/>
          <w:marBottom w:val="0"/>
          <w:divBdr>
            <w:top w:val="none" w:sz="0" w:space="0" w:color="auto"/>
            <w:left w:val="none" w:sz="0" w:space="0" w:color="auto"/>
            <w:bottom w:val="none" w:sz="0" w:space="0" w:color="auto"/>
            <w:right w:val="none" w:sz="0" w:space="0" w:color="auto"/>
          </w:divBdr>
        </w:div>
        <w:div w:id="1069381614">
          <w:marLeft w:val="0"/>
          <w:marRight w:val="0"/>
          <w:marTop w:val="0"/>
          <w:marBottom w:val="0"/>
          <w:divBdr>
            <w:top w:val="none" w:sz="0" w:space="0" w:color="auto"/>
            <w:left w:val="none" w:sz="0" w:space="0" w:color="auto"/>
            <w:bottom w:val="none" w:sz="0" w:space="0" w:color="auto"/>
            <w:right w:val="none" w:sz="0" w:space="0" w:color="auto"/>
          </w:divBdr>
        </w:div>
        <w:div w:id="2139641266">
          <w:marLeft w:val="0"/>
          <w:marRight w:val="0"/>
          <w:marTop w:val="0"/>
          <w:marBottom w:val="0"/>
          <w:divBdr>
            <w:top w:val="none" w:sz="0" w:space="0" w:color="auto"/>
            <w:left w:val="none" w:sz="0" w:space="0" w:color="auto"/>
            <w:bottom w:val="none" w:sz="0" w:space="0" w:color="auto"/>
            <w:right w:val="none" w:sz="0" w:space="0" w:color="auto"/>
          </w:divBdr>
        </w:div>
      </w:divsChild>
    </w:div>
    <w:div w:id="589120361">
      <w:bodyDiv w:val="1"/>
      <w:marLeft w:val="0"/>
      <w:marRight w:val="0"/>
      <w:marTop w:val="0"/>
      <w:marBottom w:val="0"/>
      <w:divBdr>
        <w:top w:val="none" w:sz="0" w:space="0" w:color="auto"/>
        <w:left w:val="none" w:sz="0" w:space="0" w:color="auto"/>
        <w:bottom w:val="none" w:sz="0" w:space="0" w:color="auto"/>
        <w:right w:val="none" w:sz="0" w:space="0" w:color="auto"/>
      </w:divBdr>
      <w:divsChild>
        <w:div w:id="1057362590">
          <w:marLeft w:val="0"/>
          <w:marRight w:val="0"/>
          <w:marTop w:val="0"/>
          <w:marBottom w:val="0"/>
          <w:divBdr>
            <w:top w:val="none" w:sz="0" w:space="0" w:color="auto"/>
            <w:left w:val="none" w:sz="0" w:space="0" w:color="auto"/>
            <w:bottom w:val="none" w:sz="0" w:space="0" w:color="auto"/>
            <w:right w:val="none" w:sz="0" w:space="0" w:color="auto"/>
          </w:divBdr>
        </w:div>
        <w:div w:id="880552797">
          <w:marLeft w:val="0"/>
          <w:marRight w:val="0"/>
          <w:marTop w:val="0"/>
          <w:marBottom w:val="0"/>
          <w:divBdr>
            <w:top w:val="none" w:sz="0" w:space="0" w:color="auto"/>
            <w:left w:val="none" w:sz="0" w:space="0" w:color="auto"/>
            <w:bottom w:val="none" w:sz="0" w:space="0" w:color="auto"/>
            <w:right w:val="none" w:sz="0" w:space="0" w:color="auto"/>
          </w:divBdr>
        </w:div>
        <w:div w:id="493495307">
          <w:marLeft w:val="0"/>
          <w:marRight w:val="0"/>
          <w:marTop w:val="0"/>
          <w:marBottom w:val="0"/>
          <w:divBdr>
            <w:top w:val="none" w:sz="0" w:space="0" w:color="auto"/>
            <w:left w:val="none" w:sz="0" w:space="0" w:color="auto"/>
            <w:bottom w:val="none" w:sz="0" w:space="0" w:color="auto"/>
            <w:right w:val="none" w:sz="0" w:space="0" w:color="auto"/>
          </w:divBdr>
        </w:div>
        <w:div w:id="1234698690">
          <w:marLeft w:val="0"/>
          <w:marRight w:val="0"/>
          <w:marTop w:val="0"/>
          <w:marBottom w:val="0"/>
          <w:divBdr>
            <w:top w:val="none" w:sz="0" w:space="0" w:color="auto"/>
            <w:left w:val="none" w:sz="0" w:space="0" w:color="auto"/>
            <w:bottom w:val="none" w:sz="0" w:space="0" w:color="auto"/>
            <w:right w:val="none" w:sz="0" w:space="0" w:color="auto"/>
          </w:divBdr>
        </w:div>
        <w:div w:id="2027634790">
          <w:marLeft w:val="0"/>
          <w:marRight w:val="0"/>
          <w:marTop w:val="0"/>
          <w:marBottom w:val="0"/>
          <w:divBdr>
            <w:top w:val="none" w:sz="0" w:space="0" w:color="auto"/>
            <w:left w:val="none" w:sz="0" w:space="0" w:color="auto"/>
            <w:bottom w:val="none" w:sz="0" w:space="0" w:color="auto"/>
            <w:right w:val="none" w:sz="0" w:space="0" w:color="auto"/>
          </w:divBdr>
        </w:div>
        <w:div w:id="332756504">
          <w:marLeft w:val="0"/>
          <w:marRight w:val="0"/>
          <w:marTop w:val="0"/>
          <w:marBottom w:val="0"/>
          <w:divBdr>
            <w:top w:val="none" w:sz="0" w:space="0" w:color="auto"/>
            <w:left w:val="none" w:sz="0" w:space="0" w:color="auto"/>
            <w:bottom w:val="none" w:sz="0" w:space="0" w:color="auto"/>
            <w:right w:val="none" w:sz="0" w:space="0" w:color="auto"/>
          </w:divBdr>
        </w:div>
        <w:div w:id="439380157">
          <w:marLeft w:val="0"/>
          <w:marRight w:val="0"/>
          <w:marTop w:val="0"/>
          <w:marBottom w:val="0"/>
          <w:divBdr>
            <w:top w:val="none" w:sz="0" w:space="0" w:color="auto"/>
            <w:left w:val="none" w:sz="0" w:space="0" w:color="auto"/>
            <w:bottom w:val="none" w:sz="0" w:space="0" w:color="auto"/>
            <w:right w:val="none" w:sz="0" w:space="0" w:color="auto"/>
          </w:divBdr>
        </w:div>
        <w:div w:id="1185752382">
          <w:marLeft w:val="0"/>
          <w:marRight w:val="0"/>
          <w:marTop w:val="0"/>
          <w:marBottom w:val="0"/>
          <w:divBdr>
            <w:top w:val="none" w:sz="0" w:space="0" w:color="auto"/>
            <w:left w:val="none" w:sz="0" w:space="0" w:color="auto"/>
            <w:bottom w:val="none" w:sz="0" w:space="0" w:color="auto"/>
            <w:right w:val="none" w:sz="0" w:space="0" w:color="auto"/>
          </w:divBdr>
        </w:div>
        <w:div w:id="1362438868">
          <w:marLeft w:val="0"/>
          <w:marRight w:val="0"/>
          <w:marTop w:val="0"/>
          <w:marBottom w:val="0"/>
          <w:divBdr>
            <w:top w:val="none" w:sz="0" w:space="0" w:color="auto"/>
            <w:left w:val="none" w:sz="0" w:space="0" w:color="auto"/>
            <w:bottom w:val="none" w:sz="0" w:space="0" w:color="auto"/>
            <w:right w:val="none" w:sz="0" w:space="0" w:color="auto"/>
          </w:divBdr>
        </w:div>
      </w:divsChild>
    </w:div>
    <w:div w:id="624045207">
      <w:bodyDiv w:val="1"/>
      <w:marLeft w:val="0"/>
      <w:marRight w:val="0"/>
      <w:marTop w:val="0"/>
      <w:marBottom w:val="0"/>
      <w:divBdr>
        <w:top w:val="none" w:sz="0" w:space="0" w:color="auto"/>
        <w:left w:val="none" w:sz="0" w:space="0" w:color="auto"/>
        <w:bottom w:val="none" w:sz="0" w:space="0" w:color="auto"/>
        <w:right w:val="none" w:sz="0" w:space="0" w:color="auto"/>
      </w:divBdr>
      <w:divsChild>
        <w:div w:id="717510318">
          <w:marLeft w:val="0"/>
          <w:marRight w:val="0"/>
          <w:marTop w:val="0"/>
          <w:marBottom w:val="0"/>
          <w:divBdr>
            <w:top w:val="none" w:sz="0" w:space="0" w:color="auto"/>
            <w:left w:val="none" w:sz="0" w:space="0" w:color="auto"/>
            <w:bottom w:val="none" w:sz="0" w:space="0" w:color="auto"/>
            <w:right w:val="none" w:sz="0" w:space="0" w:color="auto"/>
          </w:divBdr>
        </w:div>
        <w:div w:id="1830057269">
          <w:marLeft w:val="0"/>
          <w:marRight w:val="0"/>
          <w:marTop w:val="0"/>
          <w:marBottom w:val="0"/>
          <w:divBdr>
            <w:top w:val="none" w:sz="0" w:space="0" w:color="auto"/>
            <w:left w:val="none" w:sz="0" w:space="0" w:color="auto"/>
            <w:bottom w:val="none" w:sz="0" w:space="0" w:color="auto"/>
            <w:right w:val="none" w:sz="0" w:space="0" w:color="auto"/>
          </w:divBdr>
        </w:div>
        <w:div w:id="249198405">
          <w:marLeft w:val="0"/>
          <w:marRight w:val="0"/>
          <w:marTop w:val="0"/>
          <w:marBottom w:val="0"/>
          <w:divBdr>
            <w:top w:val="none" w:sz="0" w:space="0" w:color="auto"/>
            <w:left w:val="none" w:sz="0" w:space="0" w:color="auto"/>
            <w:bottom w:val="none" w:sz="0" w:space="0" w:color="auto"/>
            <w:right w:val="none" w:sz="0" w:space="0" w:color="auto"/>
          </w:divBdr>
        </w:div>
        <w:div w:id="1177234572">
          <w:marLeft w:val="0"/>
          <w:marRight w:val="0"/>
          <w:marTop w:val="0"/>
          <w:marBottom w:val="0"/>
          <w:divBdr>
            <w:top w:val="none" w:sz="0" w:space="0" w:color="auto"/>
            <w:left w:val="none" w:sz="0" w:space="0" w:color="auto"/>
            <w:bottom w:val="none" w:sz="0" w:space="0" w:color="auto"/>
            <w:right w:val="none" w:sz="0" w:space="0" w:color="auto"/>
          </w:divBdr>
        </w:div>
        <w:div w:id="2084982230">
          <w:marLeft w:val="0"/>
          <w:marRight w:val="0"/>
          <w:marTop w:val="0"/>
          <w:marBottom w:val="0"/>
          <w:divBdr>
            <w:top w:val="none" w:sz="0" w:space="0" w:color="auto"/>
            <w:left w:val="none" w:sz="0" w:space="0" w:color="auto"/>
            <w:bottom w:val="none" w:sz="0" w:space="0" w:color="auto"/>
            <w:right w:val="none" w:sz="0" w:space="0" w:color="auto"/>
          </w:divBdr>
        </w:div>
        <w:div w:id="418644856">
          <w:marLeft w:val="0"/>
          <w:marRight w:val="0"/>
          <w:marTop w:val="0"/>
          <w:marBottom w:val="0"/>
          <w:divBdr>
            <w:top w:val="none" w:sz="0" w:space="0" w:color="auto"/>
            <w:left w:val="none" w:sz="0" w:space="0" w:color="auto"/>
            <w:bottom w:val="none" w:sz="0" w:space="0" w:color="auto"/>
            <w:right w:val="none" w:sz="0" w:space="0" w:color="auto"/>
          </w:divBdr>
        </w:div>
      </w:divsChild>
    </w:div>
    <w:div w:id="866215304">
      <w:bodyDiv w:val="1"/>
      <w:marLeft w:val="0"/>
      <w:marRight w:val="0"/>
      <w:marTop w:val="0"/>
      <w:marBottom w:val="0"/>
      <w:divBdr>
        <w:top w:val="none" w:sz="0" w:space="0" w:color="auto"/>
        <w:left w:val="none" w:sz="0" w:space="0" w:color="auto"/>
        <w:bottom w:val="none" w:sz="0" w:space="0" w:color="auto"/>
        <w:right w:val="none" w:sz="0" w:space="0" w:color="auto"/>
      </w:divBdr>
      <w:divsChild>
        <w:div w:id="2141454365">
          <w:marLeft w:val="0"/>
          <w:marRight w:val="0"/>
          <w:marTop w:val="0"/>
          <w:marBottom w:val="0"/>
          <w:divBdr>
            <w:top w:val="none" w:sz="0" w:space="0" w:color="auto"/>
            <w:left w:val="none" w:sz="0" w:space="0" w:color="auto"/>
            <w:bottom w:val="none" w:sz="0" w:space="0" w:color="auto"/>
            <w:right w:val="none" w:sz="0" w:space="0" w:color="auto"/>
          </w:divBdr>
        </w:div>
        <w:div w:id="1534002477">
          <w:marLeft w:val="0"/>
          <w:marRight w:val="0"/>
          <w:marTop w:val="0"/>
          <w:marBottom w:val="0"/>
          <w:divBdr>
            <w:top w:val="none" w:sz="0" w:space="0" w:color="auto"/>
            <w:left w:val="none" w:sz="0" w:space="0" w:color="auto"/>
            <w:bottom w:val="none" w:sz="0" w:space="0" w:color="auto"/>
            <w:right w:val="none" w:sz="0" w:space="0" w:color="auto"/>
          </w:divBdr>
        </w:div>
        <w:div w:id="638191380">
          <w:marLeft w:val="0"/>
          <w:marRight w:val="0"/>
          <w:marTop w:val="0"/>
          <w:marBottom w:val="0"/>
          <w:divBdr>
            <w:top w:val="none" w:sz="0" w:space="0" w:color="auto"/>
            <w:left w:val="none" w:sz="0" w:space="0" w:color="auto"/>
            <w:bottom w:val="none" w:sz="0" w:space="0" w:color="auto"/>
            <w:right w:val="none" w:sz="0" w:space="0" w:color="auto"/>
          </w:divBdr>
        </w:div>
        <w:div w:id="115219608">
          <w:marLeft w:val="0"/>
          <w:marRight w:val="0"/>
          <w:marTop w:val="0"/>
          <w:marBottom w:val="0"/>
          <w:divBdr>
            <w:top w:val="none" w:sz="0" w:space="0" w:color="auto"/>
            <w:left w:val="none" w:sz="0" w:space="0" w:color="auto"/>
            <w:bottom w:val="none" w:sz="0" w:space="0" w:color="auto"/>
            <w:right w:val="none" w:sz="0" w:space="0" w:color="auto"/>
          </w:divBdr>
        </w:div>
        <w:div w:id="2114126863">
          <w:marLeft w:val="0"/>
          <w:marRight w:val="0"/>
          <w:marTop w:val="0"/>
          <w:marBottom w:val="0"/>
          <w:divBdr>
            <w:top w:val="none" w:sz="0" w:space="0" w:color="auto"/>
            <w:left w:val="none" w:sz="0" w:space="0" w:color="auto"/>
            <w:bottom w:val="none" w:sz="0" w:space="0" w:color="auto"/>
            <w:right w:val="none" w:sz="0" w:space="0" w:color="auto"/>
          </w:divBdr>
        </w:div>
      </w:divsChild>
    </w:div>
    <w:div w:id="912396433">
      <w:bodyDiv w:val="1"/>
      <w:marLeft w:val="0"/>
      <w:marRight w:val="0"/>
      <w:marTop w:val="0"/>
      <w:marBottom w:val="0"/>
      <w:divBdr>
        <w:top w:val="none" w:sz="0" w:space="0" w:color="auto"/>
        <w:left w:val="none" w:sz="0" w:space="0" w:color="auto"/>
        <w:bottom w:val="none" w:sz="0" w:space="0" w:color="auto"/>
        <w:right w:val="none" w:sz="0" w:space="0" w:color="auto"/>
      </w:divBdr>
      <w:divsChild>
        <w:div w:id="2069258430">
          <w:marLeft w:val="0"/>
          <w:marRight w:val="0"/>
          <w:marTop w:val="0"/>
          <w:marBottom w:val="0"/>
          <w:divBdr>
            <w:top w:val="none" w:sz="0" w:space="0" w:color="auto"/>
            <w:left w:val="none" w:sz="0" w:space="0" w:color="auto"/>
            <w:bottom w:val="none" w:sz="0" w:space="0" w:color="auto"/>
            <w:right w:val="none" w:sz="0" w:space="0" w:color="auto"/>
          </w:divBdr>
        </w:div>
        <w:div w:id="2083410022">
          <w:marLeft w:val="0"/>
          <w:marRight w:val="0"/>
          <w:marTop w:val="0"/>
          <w:marBottom w:val="0"/>
          <w:divBdr>
            <w:top w:val="none" w:sz="0" w:space="0" w:color="auto"/>
            <w:left w:val="none" w:sz="0" w:space="0" w:color="auto"/>
            <w:bottom w:val="none" w:sz="0" w:space="0" w:color="auto"/>
            <w:right w:val="none" w:sz="0" w:space="0" w:color="auto"/>
          </w:divBdr>
        </w:div>
        <w:div w:id="176620108">
          <w:marLeft w:val="0"/>
          <w:marRight w:val="0"/>
          <w:marTop w:val="0"/>
          <w:marBottom w:val="0"/>
          <w:divBdr>
            <w:top w:val="none" w:sz="0" w:space="0" w:color="auto"/>
            <w:left w:val="none" w:sz="0" w:space="0" w:color="auto"/>
            <w:bottom w:val="none" w:sz="0" w:space="0" w:color="auto"/>
            <w:right w:val="none" w:sz="0" w:space="0" w:color="auto"/>
          </w:divBdr>
        </w:div>
      </w:divsChild>
    </w:div>
    <w:div w:id="998310523">
      <w:bodyDiv w:val="1"/>
      <w:marLeft w:val="0"/>
      <w:marRight w:val="0"/>
      <w:marTop w:val="0"/>
      <w:marBottom w:val="0"/>
      <w:divBdr>
        <w:top w:val="none" w:sz="0" w:space="0" w:color="auto"/>
        <w:left w:val="none" w:sz="0" w:space="0" w:color="auto"/>
        <w:bottom w:val="none" w:sz="0" w:space="0" w:color="auto"/>
        <w:right w:val="none" w:sz="0" w:space="0" w:color="auto"/>
      </w:divBdr>
      <w:divsChild>
        <w:div w:id="645352233">
          <w:marLeft w:val="0"/>
          <w:marRight w:val="0"/>
          <w:marTop w:val="0"/>
          <w:marBottom w:val="0"/>
          <w:divBdr>
            <w:top w:val="none" w:sz="0" w:space="0" w:color="auto"/>
            <w:left w:val="none" w:sz="0" w:space="0" w:color="auto"/>
            <w:bottom w:val="none" w:sz="0" w:space="0" w:color="auto"/>
            <w:right w:val="none" w:sz="0" w:space="0" w:color="auto"/>
          </w:divBdr>
        </w:div>
        <w:div w:id="46925597">
          <w:marLeft w:val="0"/>
          <w:marRight w:val="0"/>
          <w:marTop w:val="0"/>
          <w:marBottom w:val="0"/>
          <w:divBdr>
            <w:top w:val="none" w:sz="0" w:space="0" w:color="auto"/>
            <w:left w:val="none" w:sz="0" w:space="0" w:color="auto"/>
            <w:bottom w:val="none" w:sz="0" w:space="0" w:color="auto"/>
            <w:right w:val="none" w:sz="0" w:space="0" w:color="auto"/>
          </w:divBdr>
        </w:div>
        <w:div w:id="2103647771">
          <w:marLeft w:val="0"/>
          <w:marRight w:val="0"/>
          <w:marTop w:val="0"/>
          <w:marBottom w:val="0"/>
          <w:divBdr>
            <w:top w:val="none" w:sz="0" w:space="0" w:color="auto"/>
            <w:left w:val="none" w:sz="0" w:space="0" w:color="auto"/>
            <w:bottom w:val="none" w:sz="0" w:space="0" w:color="auto"/>
            <w:right w:val="none" w:sz="0" w:space="0" w:color="auto"/>
          </w:divBdr>
        </w:div>
        <w:div w:id="148061681">
          <w:marLeft w:val="0"/>
          <w:marRight w:val="0"/>
          <w:marTop w:val="0"/>
          <w:marBottom w:val="0"/>
          <w:divBdr>
            <w:top w:val="none" w:sz="0" w:space="0" w:color="auto"/>
            <w:left w:val="none" w:sz="0" w:space="0" w:color="auto"/>
            <w:bottom w:val="none" w:sz="0" w:space="0" w:color="auto"/>
            <w:right w:val="none" w:sz="0" w:space="0" w:color="auto"/>
          </w:divBdr>
        </w:div>
        <w:div w:id="1505895404">
          <w:marLeft w:val="0"/>
          <w:marRight w:val="0"/>
          <w:marTop w:val="0"/>
          <w:marBottom w:val="0"/>
          <w:divBdr>
            <w:top w:val="none" w:sz="0" w:space="0" w:color="auto"/>
            <w:left w:val="none" w:sz="0" w:space="0" w:color="auto"/>
            <w:bottom w:val="none" w:sz="0" w:space="0" w:color="auto"/>
            <w:right w:val="none" w:sz="0" w:space="0" w:color="auto"/>
          </w:divBdr>
        </w:div>
        <w:div w:id="904025144">
          <w:marLeft w:val="0"/>
          <w:marRight w:val="0"/>
          <w:marTop w:val="0"/>
          <w:marBottom w:val="0"/>
          <w:divBdr>
            <w:top w:val="none" w:sz="0" w:space="0" w:color="auto"/>
            <w:left w:val="none" w:sz="0" w:space="0" w:color="auto"/>
            <w:bottom w:val="none" w:sz="0" w:space="0" w:color="auto"/>
            <w:right w:val="none" w:sz="0" w:space="0" w:color="auto"/>
          </w:divBdr>
        </w:div>
        <w:div w:id="160852378">
          <w:marLeft w:val="0"/>
          <w:marRight w:val="0"/>
          <w:marTop w:val="0"/>
          <w:marBottom w:val="0"/>
          <w:divBdr>
            <w:top w:val="none" w:sz="0" w:space="0" w:color="auto"/>
            <w:left w:val="none" w:sz="0" w:space="0" w:color="auto"/>
            <w:bottom w:val="none" w:sz="0" w:space="0" w:color="auto"/>
            <w:right w:val="none" w:sz="0" w:space="0" w:color="auto"/>
          </w:divBdr>
        </w:div>
        <w:div w:id="1398092036">
          <w:marLeft w:val="0"/>
          <w:marRight w:val="0"/>
          <w:marTop w:val="0"/>
          <w:marBottom w:val="0"/>
          <w:divBdr>
            <w:top w:val="none" w:sz="0" w:space="0" w:color="auto"/>
            <w:left w:val="none" w:sz="0" w:space="0" w:color="auto"/>
            <w:bottom w:val="none" w:sz="0" w:space="0" w:color="auto"/>
            <w:right w:val="none" w:sz="0" w:space="0" w:color="auto"/>
          </w:divBdr>
        </w:div>
        <w:div w:id="204563394">
          <w:marLeft w:val="0"/>
          <w:marRight w:val="0"/>
          <w:marTop w:val="0"/>
          <w:marBottom w:val="0"/>
          <w:divBdr>
            <w:top w:val="none" w:sz="0" w:space="0" w:color="auto"/>
            <w:left w:val="none" w:sz="0" w:space="0" w:color="auto"/>
            <w:bottom w:val="none" w:sz="0" w:space="0" w:color="auto"/>
            <w:right w:val="none" w:sz="0" w:space="0" w:color="auto"/>
          </w:divBdr>
        </w:div>
      </w:divsChild>
    </w:div>
    <w:div w:id="1490369961">
      <w:bodyDiv w:val="1"/>
      <w:marLeft w:val="0"/>
      <w:marRight w:val="0"/>
      <w:marTop w:val="0"/>
      <w:marBottom w:val="0"/>
      <w:divBdr>
        <w:top w:val="none" w:sz="0" w:space="0" w:color="auto"/>
        <w:left w:val="none" w:sz="0" w:space="0" w:color="auto"/>
        <w:bottom w:val="none" w:sz="0" w:space="0" w:color="auto"/>
        <w:right w:val="none" w:sz="0" w:space="0" w:color="auto"/>
      </w:divBdr>
      <w:divsChild>
        <w:div w:id="1093087255">
          <w:marLeft w:val="0"/>
          <w:marRight w:val="0"/>
          <w:marTop w:val="0"/>
          <w:marBottom w:val="0"/>
          <w:divBdr>
            <w:top w:val="none" w:sz="0" w:space="0" w:color="auto"/>
            <w:left w:val="none" w:sz="0" w:space="0" w:color="auto"/>
            <w:bottom w:val="none" w:sz="0" w:space="0" w:color="auto"/>
            <w:right w:val="none" w:sz="0" w:space="0" w:color="auto"/>
          </w:divBdr>
        </w:div>
        <w:div w:id="2108113553">
          <w:marLeft w:val="0"/>
          <w:marRight w:val="0"/>
          <w:marTop w:val="0"/>
          <w:marBottom w:val="0"/>
          <w:divBdr>
            <w:top w:val="none" w:sz="0" w:space="0" w:color="auto"/>
            <w:left w:val="none" w:sz="0" w:space="0" w:color="auto"/>
            <w:bottom w:val="none" w:sz="0" w:space="0" w:color="auto"/>
            <w:right w:val="none" w:sz="0" w:space="0" w:color="auto"/>
          </w:divBdr>
        </w:div>
      </w:divsChild>
    </w:div>
    <w:div w:id="1552378088">
      <w:bodyDiv w:val="1"/>
      <w:marLeft w:val="0"/>
      <w:marRight w:val="0"/>
      <w:marTop w:val="0"/>
      <w:marBottom w:val="0"/>
      <w:divBdr>
        <w:top w:val="none" w:sz="0" w:space="0" w:color="auto"/>
        <w:left w:val="none" w:sz="0" w:space="0" w:color="auto"/>
        <w:bottom w:val="none" w:sz="0" w:space="0" w:color="auto"/>
        <w:right w:val="none" w:sz="0" w:space="0" w:color="auto"/>
      </w:divBdr>
      <w:divsChild>
        <w:div w:id="664552382">
          <w:marLeft w:val="0"/>
          <w:marRight w:val="0"/>
          <w:marTop w:val="0"/>
          <w:marBottom w:val="0"/>
          <w:divBdr>
            <w:top w:val="none" w:sz="0" w:space="0" w:color="auto"/>
            <w:left w:val="none" w:sz="0" w:space="0" w:color="auto"/>
            <w:bottom w:val="none" w:sz="0" w:space="0" w:color="auto"/>
            <w:right w:val="none" w:sz="0" w:space="0" w:color="auto"/>
          </w:divBdr>
        </w:div>
        <w:div w:id="1931699966">
          <w:marLeft w:val="0"/>
          <w:marRight w:val="0"/>
          <w:marTop w:val="0"/>
          <w:marBottom w:val="0"/>
          <w:divBdr>
            <w:top w:val="none" w:sz="0" w:space="0" w:color="auto"/>
            <w:left w:val="none" w:sz="0" w:space="0" w:color="auto"/>
            <w:bottom w:val="none" w:sz="0" w:space="0" w:color="auto"/>
            <w:right w:val="none" w:sz="0" w:space="0" w:color="auto"/>
          </w:divBdr>
        </w:div>
        <w:div w:id="1363245355">
          <w:marLeft w:val="0"/>
          <w:marRight w:val="0"/>
          <w:marTop w:val="0"/>
          <w:marBottom w:val="0"/>
          <w:divBdr>
            <w:top w:val="none" w:sz="0" w:space="0" w:color="auto"/>
            <w:left w:val="none" w:sz="0" w:space="0" w:color="auto"/>
            <w:bottom w:val="none" w:sz="0" w:space="0" w:color="auto"/>
            <w:right w:val="none" w:sz="0" w:space="0" w:color="auto"/>
          </w:divBdr>
        </w:div>
        <w:div w:id="91358246">
          <w:marLeft w:val="0"/>
          <w:marRight w:val="0"/>
          <w:marTop w:val="0"/>
          <w:marBottom w:val="0"/>
          <w:divBdr>
            <w:top w:val="none" w:sz="0" w:space="0" w:color="auto"/>
            <w:left w:val="none" w:sz="0" w:space="0" w:color="auto"/>
            <w:bottom w:val="none" w:sz="0" w:space="0" w:color="auto"/>
            <w:right w:val="none" w:sz="0" w:space="0" w:color="auto"/>
          </w:divBdr>
        </w:div>
        <w:div w:id="561020462">
          <w:marLeft w:val="0"/>
          <w:marRight w:val="0"/>
          <w:marTop w:val="0"/>
          <w:marBottom w:val="0"/>
          <w:divBdr>
            <w:top w:val="none" w:sz="0" w:space="0" w:color="auto"/>
            <w:left w:val="none" w:sz="0" w:space="0" w:color="auto"/>
            <w:bottom w:val="none" w:sz="0" w:space="0" w:color="auto"/>
            <w:right w:val="none" w:sz="0" w:space="0" w:color="auto"/>
          </w:divBdr>
        </w:div>
      </w:divsChild>
    </w:div>
    <w:div w:id="1641568905">
      <w:bodyDiv w:val="1"/>
      <w:marLeft w:val="0"/>
      <w:marRight w:val="0"/>
      <w:marTop w:val="0"/>
      <w:marBottom w:val="0"/>
      <w:divBdr>
        <w:top w:val="none" w:sz="0" w:space="0" w:color="auto"/>
        <w:left w:val="none" w:sz="0" w:space="0" w:color="auto"/>
        <w:bottom w:val="none" w:sz="0" w:space="0" w:color="auto"/>
        <w:right w:val="none" w:sz="0" w:space="0" w:color="auto"/>
      </w:divBdr>
      <w:divsChild>
        <w:div w:id="511991699">
          <w:marLeft w:val="0"/>
          <w:marRight w:val="0"/>
          <w:marTop w:val="0"/>
          <w:marBottom w:val="0"/>
          <w:divBdr>
            <w:top w:val="none" w:sz="0" w:space="0" w:color="auto"/>
            <w:left w:val="none" w:sz="0" w:space="0" w:color="auto"/>
            <w:bottom w:val="none" w:sz="0" w:space="0" w:color="auto"/>
            <w:right w:val="none" w:sz="0" w:space="0" w:color="auto"/>
          </w:divBdr>
        </w:div>
        <w:div w:id="623773386">
          <w:marLeft w:val="0"/>
          <w:marRight w:val="0"/>
          <w:marTop w:val="0"/>
          <w:marBottom w:val="0"/>
          <w:divBdr>
            <w:top w:val="none" w:sz="0" w:space="0" w:color="auto"/>
            <w:left w:val="none" w:sz="0" w:space="0" w:color="auto"/>
            <w:bottom w:val="none" w:sz="0" w:space="0" w:color="auto"/>
            <w:right w:val="none" w:sz="0" w:space="0" w:color="auto"/>
          </w:divBdr>
        </w:div>
        <w:div w:id="124083592">
          <w:marLeft w:val="0"/>
          <w:marRight w:val="0"/>
          <w:marTop w:val="0"/>
          <w:marBottom w:val="0"/>
          <w:divBdr>
            <w:top w:val="none" w:sz="0" w:space="0" w:color="auto"/>
            <w:left w:val="none" w:sz="0" w:space="0" w:color="auto"/>
            <w:bottom w:val="none" w:sz="0" w:space="0" w:color="auto"/>
            <w:right w:val="none" w:sz="0" w:space="0" w:color="auto"/>
          </w:divBdr>
        </w:div>
        <w:div w:id="1194924163">
          <w:marLeft w:val="0"/>
          <w:marRight w:val="0"/>
          <w:marTop w:val="0"/>
          <w:marBottom w:val="0"/>
          <w:divBdr>
            <w:top w:val="none" w:sz="0" w:space="0" w:color="auto"/>
            <w:left w:val="none" w:sz="0" w:space="0" w:color="auto"/>
            <w:bottom w:val="none" w:sz="0" w:space="0" w:color="auto"/>
            <w:right w:val="none" w:sz="0" w:space="0" w:color="auto"/>
          </w:divBdr>
        </w:div>
        <w:div w:id="1666930949">
          <w:marLeft w:val="0"/>
          <w:marRight w:val="0"/>
          <w:marTop w:val="0"/>
          <w:marBottom w:val="0"/>
          <w:divBdr>
            <w:top w:val="none" w:sz="0" w:space="0" w:color="auto"/>
            <w:left w:val="none" w:sz="0" w:space="0" w:color="auto"/>
            <w:bottom w:val="none" w:sz="0" w:space="0" w:color="auto"/>
            <w:right w:val="none" w:sz="0" w:space="0" w:color="auto"/>
          </w:divBdr>
        </w:div>
        <w:div w:id="90055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F0A2-900D-4DC0-86E6-33B35F2B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1599</Words>
  <Characters>9437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Ricoh Europe</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Rampacek</dc:creator>
  <cp:lastModifiedBy>Šurýová, Marie</cp:lastModifiedBy>
  <cp:revision>2</cp:revision>
  <cp:lastPrinted>2016-08-18T11:40:00Z</cp:lastPrinted>
  <dcterms:created xsi:type="dcterms:W3CDTF">2022-01-31T13:56:00Z</dcterms:created>
  <dcterms:modified xsi:type="dcterms:W3CDTF">2022-01-31T13:56:00Z</dcterms:modified>
</cp:coreProperties>
</file>